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640" w:rsidRDefault="00EB0640"/>
    <w:p w:rsidR="00EB0640" w:rsidRPr="00A172BD" w:rsidRDefault="00E922E1">
      <w:r w:rsidRPr="00A172BD">
        <w:rPr>
          <w:rFonts w:ascii="Century" w:eastAsia="ＭＳ 明朝" w:hAnsi="ＭＳ 明朝" w:cs="ＭＳ 明朝"/>
          <w:sz w:val="34"/>
        </w:rPr>
        <w:t>申請に必要な図書</w:t>
      </w:r>
    </w:p>
    <w:p w:rsidR="00EB0640" w:rsidRDefault="00EB0640"/>
    <w:tbl>
      <w:tblPr>
        <w:tblW w:w="0" w:type="auto"/>
        <w:tblInd w:w="8" w:type="dxa"/>
        <w:tblLayout w:type="fixed"/>
        <w:tblCellMar>
          <w:left w:w="10" w:type="dxa"/>
          <w:right w:w="10" w:type="dxa"/>
        </w:tblCellMar>
        <w:tblLook w:val="0000" w:firstRow="0" w:lastRow="0" w:firstColumn="0" w:lastColumn="0" w:noHBand="0" w:noVBand="0"/>
      </w:tblPr>
      <w:tblGrid>
        <w:gridCol w:w="1864"/>
        <w:gridCol w:w="7095"/>
        <w:gridCol w:w="709"/>
      </w:tblGrid>
      <w:tr w:rsidR="00EB0640" w:rsidTr="00851255">
        <w:trPr>
          <w:trHeight w:val="432"/>
        </w:trPr>
        <w:tc>
          <w:tcPr>
            <w:tcW w:w="1864" w:type="dxa"/>
            <w:tcBorders>
              <w:top w:val="single" w:sz="4" w:space="0" w:color="auto"/>
              <w:left w:val="single" w:sz="4" w:space="0" w:color="auto"/>
              <w:bottom w:val="single" w:sz="4" w:space="0" w:color="auto"/>
              <w:right w:val="single" w:sz="4" w:space="0" w:color="auto"/>
            </w:tcBorders>
            <w:vAlign w:val="center"/>
          </w:tcPr>
          <w:p w:rsidR="00EB0640" w:rsidRDefault="00E922E1">
            <w:pPr>
              <w:jc w:val="center"/>
            </w:pPr>
            <w:r>
              <w:rPr>
                <w:rFonts w:ascii="Century" w:eastAsia="ＭＳ 明朝" w:hAnsi="ＭＳ 明朝" w:cs="ＭＳ 明朝"/>
                <w:color w:val="1A1A1A"/>
                <w:sz w:val="16"/>
              </w:rPr>
              <w:t>適用する住宅性能</w:t>
            </w:r>
          </w:p>
        </w:tc>
        <w:tc>
          <w:tcPr>
            <w:tcW w:w="7095" w:type="dxa"/>
            <w:tcBorders>
              <w:top w:val="single" w:sz="4" w:space="0" w:color="auto"/>
              <w:left w:val="single" w:sz="4" w:space="0" w:color="auto"/>
              <w:bottom w:val="single" w:sz="4" w:space="0" w:color="auto"/>
              <w:right w:val="single" w:sz="4" w:space="0" w:color="auto"/>
            </w:tcBorders>
            <w:vAlign w:val="center"/>
          </w:tcPr>
          <w:p w:rsidR="00EB0640" w:rsidRDefault="00E922E1">
            <w:pPr>
              <w:jc w:val="center"/>
            </w:pPr>
            <w:r>
              <w:rPr>
                <w:rFonts w:ascii="Century" w:eastAsia="ＭＳ 明朝" w:hAnsi="ＭＳ 明朝" w:cs="ＭＳ 明朝"/>
                <w:color w:val="1A1A19"/>
                <w:sz w:val="16"/>
              </w:rPr>
              <w:t>申請書類の種類</w:t>
            </w:r>
          </w:p>
        </w:tc>
        <w:tc>
          <w:tcPr>
            <w:tcW w:w="705" w:type="dxa"/>
            <w:tcBorders>
              <w:top w:val="single" w:sz="4" w:space="0" w:color="auto"/>
              <w:left w:val="single" w:sz="4" w:space="0" w:color="auto"/>
              <w:bottom w:val="single" w:sz="4" w:space="0" w:color="auto"/>
              <w:right w:val="single" w:sz="4" w:space="0" w:color="auto"/>
            </w:tcBorders>
            <w:vAlign w:val="center"/>
          </w:tcPr>
          <w:p w:rsidR="00EB0640" w:rsidRDefault="00E922E1">
            <w:pPr>
              <w:jc w:val="center"/>
            </w:pPr>
            <w:r>
              <w:rPr>
                <w:rFonts w:ascii="Century" w:eastAsia="ＭＳ 明朝" w:cs="ＭＳ 明朝"/>
                <w:color w:val="1B1B1A"/>
                <w:sz w:val="16"/>
              </w:rPr>
              <w:t>部数</w:t>
            </w:r>
          </w:p>
        </w:tc>
      </w:tr>
      <w:tr w:rsidR="002E2357" w:rsidTr="00851255">
        <w:trPr>
          <w:trHeight w:val="313"/>
        </w:trPr>
        <w:tc>
          <w:tcPr>
            <w:tcW w:w="1864" w:type="dxa"/>
            <w:vMerge w:val="restart"/>
            <w:tcBorders>
              <w:top w:val="single" w:sz="4" w:space="0" w:color="auto"/>
              <w:left w:val="single" w:sz="4" w:space="0" w:color="auto"/>
              <w:right w:val="single" w:sz="4" w:space="0" w:color="auto"/>
            </w:tcBorders>
            <w:vAlign w:val="bottom"/>
          </w:tcPr>
          <w:p w:rsidR="002E2357" w:rsidRDefault="00E56758" w:rsidP="00F66593">
            <w:r>
              <w:rPr>
                <w:noProof/>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-428625</wp:posOffset>
                      </wp:positionV>
                      <wp:extent cx="1028065" cy="239395"/>
                      <wp:effectExtent l="0" t="0" r="254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593" w:rsidRPr="00F66593" w:rsidRDefault="00F66593" w:rsidP="00F66593">
                                  <w:pPr>
                                    <w:jc w:val="center"/>
                                    <w:rPr>
                                      <w:sz w:val="16"/>
                                      <w:szCs w:val="16"/>
                                    </w:rPr>
                                  </w:pPr>
                                  <w:r w:rsidRPr="00F66593">
                                    <w:rPr>
                                      <w:sz w:val="16"/>
                                      <w:szCs w:val="16"/>
                                    </w:rPr>
                                    <w:t>共</w:t>
                                  </w:r>
                                  <w:r w:rsidRPr="00F66593">
                                    <w:rPr>
                                      <w:rFonts w:hint="eastAsia"/>
                                      <w:sz w:val="16"/>
                                      <w:szCs w:val="16"/>
                                    </w:rPr>
                                    <w:t xml:space="preserve">　</w:t>
                                  </w:r>
                                  <w:r w:rsidRPr="00F66593">
                                    <w:rPr>
                                      <w:sz w:val="16"/>
                                      <w:szCs w:val="16"/>
                                    </w:rPr>
                                    <w:t>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pt;margin-top:-33.75pt;width:80.95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" stroked="f">
                      <v:textbox>
                        <w:txbxContent>
                          <w:p w:rsidR="00F66593" w:rsidRPr="00F66593" w:rsidRDefault="00F66593" w:rsidP="00F66593">
                            <w:pPr>
                              <w:jc w:val="center"/>
                              <w:rPr>
                                <w:sz w:val="16"/>
                                <w:szCs w:val="16"/>
                              </w:rPr>
                            </w:pPr>
                            <w:r w:rsidRPr="00F66593">
                              <w:rPr>
                                <w:sz w:val="16"/>
                                <w:szCs w:val="16"/>
                              </w:rPr>
                              <w:t>共</w:t>
                            </w:r>
                            <w:r w:rsidRPr="00F66593">
                              <w:rPr>
                                <w:rFonts w:hint="eastAsia"/>
                                <w:sz w:val="16"/>
                                <w:szCs w:val="16"/>
                              </w:rPr>
                              <w:t xml:space="preserve">　</w:t>
                            </w:r>
                            <w:r w:rsidRPr="00F66593">
                              <w:rPr>
                                <w:sz w:val="16"/>
                                <w:szCs w:val="16"/>
                              </w:rPr>
                              <w:t>通</w:t>
                            </w:r>
                          </w:p>
                        </w:txbxContent>
                      </v:textbox>
                    </v:shape>
                  </w:pict>
                </mc:Fallback>
              </mc:AlternateContent>
            </w:r>
          </w:p>
        </w:tc>
        <w:tc>
          <w:tcPr>
            <w:tcW w:w="7095" w:type="dxa"/>
            <w:tcBorders>
              <w:top w:val="single" w:sz="4" w:space="0" w:color="auto"/>
              <w:left w:val="single" w:sz="4" w:space="0" w:color="auto"/>
              <w:bottom w:val="single" w:sz="2" w:space="0" w:color="auto"/>
              <w:right w:val="single" w:sz="4" w:space="0" w:color="auto"/>
            </w:tcBorders>
            <w:vAlign w:val="center"/>
          </w:tcPr>
          <w:p w:rsidR="002E2357" w:rsidRPr="007555B2" w:rsidRDefault="002E2357" w:rsidP="007555B2">
            <w:pPr>
              <w:ind w:firstLineChars="100" w:firstLine="160"/>
              <w:jc w:val="left"/>
              <w:rPr>
                <w:rFonts w:asciiTheme="minorEastAsia" w:hAnsiTheme="minorEastAsia"/>
                <w:sz w:val="16"/>
                <w:szCs w:val="16"/>
              </w:rPr>
            </w:pPr>
            <w:r w:rsidRPr="007555B2">
              <w:rPr>
                <w:rFonts w:asciiTheme="minorEastAsia" w:hAnsiTheme="minorEastAsia" w:cs="ＭＳ 明朝"/>
                <w:sz w:val="16"/>
                <w:szCs w:val="16"/>
              </w:rPr>
              <w:t>・現金取得者向け新築対象住宅証明書審査申請書(様式1)</w:t>
            </w:r>
          </w:p>
        </w:tc>
        <w:tc>
          <w:tcPr>
            <w:tcW w:w="705" w:type="dxa"/>
            <w:tcBorders>
              <w:top w:val="single" w:sz="4" w:space="0" w:color="auto"/>
              <w:left w:val="single" w:sz="4" w:space="0" w:color="auto"/>
              <w:bottom w:val="nil"/>
              <w:right w:val="single" w:sz="4" w:space="0" w:color="auto"/>
            </w:tcBorders>
            <w:vAlign w:val="bottom"/>
          </w:tcPr>
          <w:p w:rsidR="002E2357" w:rsidRDefault="002E2357">
            <w:pPr>
              <w:jc w:val="left"/>
            </w:pPr>
          </w:p>
        </w:tc>
      </w:tr>
      <w:tr w:rsidR="002E2357" w:rsidTr="00851255">
        <w:trPr>
          <w:trHeight w:val="277"/>
        </w:trPr>
        <w:tc>
          <w:tcPr>
            <w:tcW w:w="1864" w:type="dxa"/>
            <w:vMerge/>
            <w:tcBorders>
              <w:left w:val="single" w:sz="4" w:space="0" w:color="auto"/>
              <w:right w:val="single" w:sz="4" w:space="0" w:color="auto"/>
            </w:tcBorders>
            <w:vAlign w:val="center"/>
          </w:tcPr>
          <w:p w:rsidR="002E2357" w:rsidRDefault="002E2357" w:rsidP="00BD00FE">
            <w:pPr>
              <w:jc w:val="center"/>
            </w:pPr>
          </w:p>
        </w:tc>
        <w:tc>
          <w:tcPr>
            <w:tcW w:w="7095" w:type="dxa"/>
            <w:tcBorders>
              <w:top w:val="single" w:sz="2" w:space="0" w:color="auto"/>
              <w:left w:val="single" w:sz="4" w:space="0" w:color="auto"/>
              <w:bottom w:val="single" w:sz="2" w:space="0" w:color="auto"/>
              <w:right w:val="single" w:sz="4" w:space="0" w:color="auto"/>
            </w:tcBorders>
            <w:vAlign w:val="center"/>
          </w:tcPr>
          <w:p w:rsidR="002E2357" w:rsidRPr="007555B2" w:rsidRDefault="002E2357" w:rsidP="007555B2">
            <w:pPr>
              <w:ind w:firstLineChars="100" w:firstLine="160"/>
              <w:jc w:val="left"/>
              <w:rPr>
                <w:rFonts w:asciiTheme="minorEastAsia" w:hAnsiTheme="minorEastAsia"/>
                <w:sz w:val="16"/>
                <w:szCs w:val="16"/>
              </w:rPr>
            </w:pPr>
            <w:r w:rsidRPr="007555B2">
              <w:rPr>
                <w:rFonts w:asciiTheme="minorEastAsia" w:hAnsiTheme="minorEastAsia" w:cs="ＭＳ 明朝"/>
                <w:sz w:val="16"/>
                <w:szCs w:val="16"/>
              </w:rPr>
              <w:t>・委任状(代理者が申請手続きをおこなう場合)</w:t>
            </w:r>
          </w:p>
        </w:tc>
        <w:tc>
          <w:tcPr>
            <w:tcW w:w="705" w:type="dxa"/>
            <w:tcBorders>
              <w:top w:val="nil"/>
              <w:left w:val="single" w:sz="4" w:space="0" w:color="auto"/>
              <w:bottom w:val="nil"/>
              <w:right w:val="single" w:sz="4" w:space="0" w:color="auto"/>
            </w:tcBorders>
            <w:vAlign w:val="bottom"/>
          </w:tcPr>
          <w:p w:rsidR="002E2357" w:rsidRDefault="002E2357">
            <w:pPr>
              <w:jc w:val="left"/>
            </w:pPr>
          </w:p>
        </w:tc>
      </w:tr>
      <w:tr w:rsidR="002E2357" w:rsidTr="00851255">
        <w:trPr>
          <w:trHeight w:val="284"/>
        </w:trPr>
        <w:tc>
          <w:tcPr>
            <w:tcW w:w="1864" w:type="dxa"/>
            <w:vMerge/>
            <w:tcBorders>
              <w:left w:val="single" w:sz="4" w:space="0" w:color="auto"/>
              <w:right w:val="single" w:sz="4" w:space="0" w:color="auto"/>
            </w:tcBorders>
            <w:vAlign w:val="center"/>
          </w:tcPr>
          <w:p w:rsidR="002E2357" w:rsidRDefault="002E2357">
            <w:pPr>
              <w:jc w:val="center"/>
            </w:pPr>
          </w:p>
        </w:tc>
        <w:tc>
          <w:tcPr>
            <w:tcW w:w="7095" w:type="dxa"/>
            <w:tcBorders>
              <w:top w:val="single" w:sz="2" w:space="0" w:color="auto"/>
              <w:left w:val="single" w:sz="4" w:space="0" w:color="auto"/>
              <w:bottom w:val="single" w:sz="2" w:space="0" w:color="auto"/>
              <w:right w:val="single" w:sz="4" w:space="0" w:color="auto"/>
            </w:tcBorders>
            <w:vAlign w:val="center"/>
          </w:tcPr>
          <w:p w:rsidR="002E2357" w:rsidRPr="007555B2" w:rsidRDefault="002E2357" w:rsidP="007555B2">
            <w:pPr>
              <w:ind w:firstLineChars="100" w:firstLine="160"/>
              <w:jc w:val="left"/>
              <w:rPr>
                <w:rFonts w:asciiTheme="minorEastAsia" w:hAnsiTheme="minorEastAsia"/>
                <w:sz w:val="16"/>
                <w:szCs w:val="16"/>
              </w:rPr>
            </w:pPr>
            <w:r w:rsidRPr="007555B2">
              <w:rPr>
                <w:rFonts w:asciiTheme="minorEastAsia" w:hAnsiTheme="minorEastAsia" w:cs="ＭＳ 明朝"/>
                <w:sz w:val="16"/>
                <w:szCs w:val="16"/>
              </w:rPr>
              <w:t>・設計内容説明書</w:t>
            </w:r>
            <w:r w:rsidR="00116F18">
              <w:rPr>
                <w:rFonts w:asciiTheme="minorEastAsia" w:hAnsiTheme="minorEastAsia" w:cs="ＭＳ 明朝"/>
                <w:sz w:val="16"/>
                <w:szCs w:val="16"/>
              </w:rPr>
              <w:t xml:space="preserve">　</w:t>
            </w:r>
            <w:r w:rsidRPr="007555B2">
              <w:rPr>
                <w:rFonts w:asciiTheme="minorEastAsia" w:hAnsiTheme="minorEastAsia" w:cs="ＭＳ 明朝"/>
                <w:sz w:val="16"/>
                <w:szCs w:val="16"/>
              </w:rPr>
              <w:t>注¹</w:t>
            </w:r>
          </w:p>
        </w:tc>
        <w:tc>
          <w:tcPr>
            <w:tcW w:w="705" w:type="dxa"/>
            <w:tcBorders>
              <w:top w:val="nil"/>
              <w:left w:val="single" w:sz="4" w:space="0" w:color="auto"/>
              <w:bottom w:val="nil"/>
              <w:right w:val="single" w:sz="4" w:space="0" w:color="auto"/>
            </w:tcBorders>
            <w:vAlign w:val="center"/>
          </w:tcPr>
          <w:p w:rsidR="002E2357" w:rsidRDefault="002E2357">
            <w:pPr>
              <w:jc w:val="center"/>
            </w:pPr>
            <w:r>
              <w:rPr>
                <w:rFonts w:ascii="Century" w:eastAsia="ＭＳ 明朝" w:cs="ＭＳ 明朝"/>
                <w:color w:val="1E1E1E"/>
                <w:sz w:val="16"/>
              </w:rPr>
              <w:t>1</w:t>
            </w:r>
            <w:r>
              <w:rPr>
                <w:rFonts w:ascii="Century" w:eastAsia="ＭＳ 明朝" w:cs="ＭＳ 明朝"/>
                <w:color w:val="1E1E1E"/>
                <w:sz w:val="16"/>
              </w:rPr>
              <w:t>部</w:t>
            </w:r>
          </w:p>
        </w:tc>
      </w:tr>
      <w:tr w:rsidR="002E2357" w:rsidTr="00851255">
        <w:trPr>
          <w:trHeight w:val="288"/>
        </w:trPr>
        <w:tc>
          <w:tcPr>
            <w:tcW w:w="1864" w:type="dxa"/>
            <w:vMerge/>
            <w:tcBorders>
              <w:left w:val="single" w:sz="4" w:space="0" w:color="auto"/>
              <w:right w:val="single" w:sz="4" w:space="0" w:color="auto"/>
            </w:tcBorders>
            <w:vAlign w:val="bottom"/>
          </w:tcPr>
          <w:p w:rsidR="002E2357" w:rsidRDefault="002E2357">
            <w:pPr>
              <w:jc w:val="left"/>
            </w:pPr>
          </w:p>
        </w:tc>
        <w:tc>
          <w:tcPr>
            <w:tcW w:w="7095" w:type="dxa"/>
            <w:tcBorders>
              <w:top w:val="single" w:sz="2" w:space="0" w:color="auto"/>
              <w:left w:val="single" w:sz="4" w:space="0" w:color="auto"/>
              <w:bottom w:val="single" w:sz="2" w:space="0" w:color="auto"/>
              <w:right w:val="single" w:sz="4" w:space="0" w:color="auto"/>
            </w:tcBorders>
            <w:vAlign w:val="center"/>
          </w:tcPr>
          <w:p w:rsidR="002E2357" w:rsidRPr="007555B2" w:rsidRDefault="002E2357" w:rsidP="007555B2">
            <w:pPr>
              <w:ind w:firstLineChars="100" w:firstLine="160"/>
              <w:jc w:val="left"/>
              <w:rPr>
                <w:rFonts w:asciiTheme="minorEastAsia" w:hAnsiTheme="minorEastAsia"/>
                <w:sz w:val="16"/>
                <w:szCs w:val="16"/>
              </w:rPr>
            </w:pPr>
            <w:r w:rsidRPr="007555B2">
              <w:rPr>
                <w:rFonts w:asciiTheme="minorEastAsia" w:hAnsiTheme="minorEastAsia" w:cs="ＭＳ 明朝"/>
                <w:sz w:val="16"/>
                <w:szCs w:val="16"/>
              </w:rPr>
              <w:t>・付近見取り図</w:t>
            </w:r>
          </w:p>
        </w:tc>
        <w:tc>
          <w:tcPr>
            <w:tcW w:w="705" w:type="dxa"/>
            <w:tcBorders>
              <w:top w:val="nil"/>
              <w:left w:val="single" w:sz="4" w:space="0" w:color="auto"/>
              <w:bottom w:val="nil"/>
              <w:right w:val="single" w:sz="4" w:space="0" w:color="auto"/>
            </w:tcBorders>
            <w:vAlign w:val="bottom"/>
          </w:tcPr>
          <w:p w:rsidR="002E2357" w:rsidRDefault="002E2357">
            <w:pPr>
              <w:jc w:val="left"/>
            </w:pPr>
          </w:p>
        </w:tc>
      </w:tr>
      <w:tr w:rsidR="002E2357" w:rsidTr="00851255">
        <w:trPr>
          <w:trHeight w:val="259"/>
        </w:trPr>
        <w:tc>
          <w:tcPr>
            <w:tcW w:w="1864" w:type="dxa"/>
            <w:vMerge/>
            <w:tcBorders>
              <w:left w:val="single" w:sz="4" w:space="0" w:color="auto"/>
              <w:bottom w:val="single" w:sz="4" w:space="0" w:color="auto"/>
              <w:right w:val="single" w:sz="4" w:space="0" w:color="auto"/>
            </w:tcBorders>
            <w:vAlign w:val="bottom"/>
          </w:tcPr>
          <w:p w:rsidR="002E2357" w:rsidRDefault="002E2357">
            <w:pPr>
              <w:jc w:val="left"/>
            </w:pPr>
          </w:p>
        </w:tc>
        <w:tc>
          <w:tcPr>
            <w:tcW w:w="7095" w:type="dxa"/>
            <w:tcBorders>
              <w:top w:val="single" w:sz="2" w:space="0" w:color="auto"/>
              <w:left w:val="single" w:sz="4" w:space="0" w:color="auto"/>
              <w:bottom w:val="single" w:sz="4" w:space="0" w:color="auto"/>
              <w:right w:val="single" w:sz="4" w:space="0" w:color="auto"/>
            </w:tcBorders>
            <w:vAlign w:val="center"/>
          </w:tcPr>
          <w:p w:rsidR="002E2357" w:rsidRPr="007555B2" w:rsidRDefault="002E2357" w:rsidP="007555B2">
            <w:pPr>
              <w:ind w:firstLineChars="100" w:firstLine="160"/>
              <w:jc w:val="left"/>
              <w:rPr>
                <w:rFonts w:asciiTheme="minorEastAsia" w:hAnsiTheme="minorEastAsia"/>
                <w:sz w:val="16"/>
                <w:szCs w:val="16"/>
              </w:rPr>
            </w:pPr>
            <w:r w:rsidRPr="007555B2">
              <w:rPr>
                <w:rFonts w:asciiTheme="minorEastAsia" w:hAnsiTheme="minorEastAsia" w:cs="ＭＳ 明朝"/>
                <w:sz w:val="16"/>
                <w:szCs w:val="16"/>
              </w:rPr>
              <w:t>・配置図</w:t>
            </w:r>
          </w:p>
        </w:tc>
        <w:tc>
          <w:tcPr>
            <w:tcW w:w="705" w:type="dxa"/>
            <w:tcBorders>
              <w:top w:val="nil"/>
              <w:left w:val="single" w:sz="4" w:space="0" w:color="auto"/>
              <w:bottom w:val="single" w:sz="4" w:space="0" w:color="auto"/>
              <w:right w:val="single" w:sz="4" w:space="0" w:color="auto"/>
            </w:tcBorders>
            <w:vAlign w:val="bottom"/>
          </w:tcPr>
          <w:p w:rsidR="002E2357" w:rsidRDefault="002E2357">
            <w:pPr>
              <w:jc w:val="left"/>
            </w:pPr>
          </w:p>
        </w:tc>
      </w:tr>
      <w:tr w:rsidR="00851255" w:rsidTr="00851255">
        <w:trPr>
          <w:trHeight w:val="288"/>
        </w:trPr>
        <w:tc>
          <w:tcPr>
            <w:tcW w:w="8955" w:type="dxa"/>
            <w:gridSpan w:val="2"/>
            <w:tcBorders>
              <w:top w:val="single" w:sz="4" w:space="0" w:color="auto"/>
              <w:left w:val="single" w:sz="4" w:space="0" w:color="auto"/>
              <w:bottom w:val="single" w:sz="4" w:space="0" w:color="auto"/>
              <w:right w:val="single" w:sz="4" w:space="0" w:color="auto"/>
            </w:tcBorders>
            <w:vAlign w:val="center"/>
          </w:tcPr>
          <w:p w:rsidR="00851255" w:rsidRDefault="00851255">
            <w:pPr>
              <w:jc w:val="left"/>
            </w:pPr>
            <w:r>
              <w:rPr>
                <w:rFonts w:ascii="Century" w:eastAsia="ＭＳ 明朝" w:hAnsi="ＭＳ 明朝" w:cs="ＭＳ 明朝"/>
                <w:color w:val="181818"/>
                <w:sz w:val="16"/>
              </w:rPr>
              <w:t>※上記以外に適用する住宅性能を満たす根拠となる資料が必要となります。</w:t>
            </w:r>
          </w:p>
        </w:tc>
        <w:tc>
          <w:tcPr>
            <w:tcW w:w="709" w:type="dxa"/>
            <w:tcBorders>
              <w:top w:val="single" w:sz="4" w:space="0" w:color="auto"/>
              <w:left w:val="single" w:sz="4" w:space="0" w:color="auto"/>
              <w:bottom w:val="single" w:sz="4" w:space="0" w:color="auto"/>
              <w:right w:val="single" w:sz="4" w:space="0" w:color="auto"/>
            </w:tcBorders>
            <w:vAlign w:val="center"/>
          </w:tcPr>
          <w:p w:rsidR="00851255" w:rsidRDefault="00851255" w:rsidP="00851255">
            <w:pPr>
              <w:jc w:val="left"/>
            </w:pPr>
          </w:p>
        </w:tc>
      </w:tr>
      <w:tr w:rsidR="00A172BD" w:rsidTr="00851255">
        <w:trPr>
          <w:trHeight w:val="291"/>
        </w:trPr>
        <w:tc>
          <w:tcPr>
            <w:tcW w:w="1864" w:type="dxa"/>
            <w:vMerge w:val="restart"/>
            <w:tcBorders>
              <w:top w:val="single" w:sz="4" w:space="0" w:color="auto"/>
              <w:left w:val="single" w:sz="4" w:space="0" w:color="auto"/>
              <w:right w:val="single" w:sz="4" w:space="0" w:color="auto"/>
            </w:tcBorders>
            <w:vAlign w:val="bottom"/>
          </w:tcPr>
          <w:p w:rsidR="00A172BD" w:rsidRDefault="00E56758" w:rsidP="002E2357">
            <w:r>
              <w:rPr>
                <w:noProof/>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-784225</wp:posOffset>
                      </wp:positionV>
                      <wp:extent cx="1029335" cy="744220"/>
                      <wp:effectExtent l="0" t="3810" r="0"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593" w:rsidRDefault="00D314E2" w:rsidP="00F66593">
                                  <w:pPr>
                                    <w:jc w:val="center"/>
                                    <w:rPr>
                                      <w:sz w:val="16"/>
                                      <w:szCs w:val="16"/>
                                    </w:rPr>
                                  </w:pPr>
                                  <w:r>
                                    <w:rPr>
                                      <w:rFonts w:hint="eastAsia"/>
                                      <w:sz w:val="16"/>
                                      <w:szCs w:val="16"/>
                                    </w:rPr>
                                    <w:t>・断熱等性能等級</w:t>
                                  </w:r>
                                </w:p>
                                <w:p w:rsidR="00D314E2" w:rsidRDefault="00D314E2" w:rsidP="00D314E2">
                                  <w:pPr>
                                    <w:jc w:val="center"/>
                                    <w:rPr>
                                      <w:rFonts w:hint="eastAsia"/>
                                      <w:sz w:val="16"/>
                                      <w:szCs w:val="16"/>
                                    </w:rPr>
                                  </w:pPr>
                                  <w:r>
                                    <w:rPr>
                                      <w:rFonts w:hint="eastAsia"/>
                                      <w:sz w:val="16"/>
                                      <w:szCs w:val="16"/>
                                    </w:rPr>
                                    <w:t>又は</w:t>
                                  </w:r>
                                </w:p>
                                <w:p w:rsidR="00D314E2" w:rsidRPr="00F66593" w:rsidRDefault="00D314E2" w:rsidP="00F66593">
                                  <w:pPr>
                                    <w:jc w:val="center"/>
                                    <w:rPr>
                                      <w:rFonts w:hint="eastAsia"/>
                                      <w:sz w:val="16"/>
                                      <w:szCs w:val="16"/>
                                    </w:rPr>
                                  </w:pPr>
                                  <w:r>
                                    <w:rPr>
                                      <w:rFonts w:hint="eastAsia"/>
                                      <w:sz w:val="16"/>
                                      <w:szCs w:val="16"/>
                                    </w:rPr>
                                    <w:t>・一次エネルギー消費量等級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5.2pt;margin-top:-61.75pt;width:81.05pt;height:5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" stroked="f">
                      <v:textbox>
                        <w:txbxContent>
                          <w:p w:rsidR="00F66593" w:rsidRDefault="00D314E2" w:rsidP="00F66593">
                            <w:pPr>
                              <w:jc w:val="center"/>
                              <w:rPr>
                                <w:sz w:val="16"/>
                                <w:szCs w:val="16"/>
                              </w:rPr>
                            </w:pPr>
                            <w:r>
                              <w:rPr>
                                <w:rFonts w:hint="eastAsia"/>
                                <w:sz w:val="16"/>
                                <w:szCs w:val="16"/>
                              </w:rPr>
                              <w:t>・断熱等性能等級</w:t>
                            </w:r>
                          </w:p>
                          <w:p w:rsidR="00D314E2" w:rsidRDefault="00D314E2" w:rsidP="00D314E2">
                            <w:pPr>
                              <w:jc w:val="center"/>
                              <w:rPr>
                                <w:rFonts w:hint="eastAsia"/>
                                <w:sz w:val="16"/>
                                <w:szCs w:val="16"/>
                              </w:rPr>
                            </w:pPr>
                            <w:r>
                              <w:rPr>
                                <w:rFonts w:hint="eastAsia"/>
                                <w:sz w:val="16"/>
                                <w:szCs w:val="16"/>
                              </w:rPr>
                              <w:t>又は</w:t>
                            </w:r>
                          </w:p>
                          <w:p w:rsidR="00D314E2" w:rsidRPr="00F66593" w:rsidRDefault="00D314E2" w:rsidP="00F66593">
                            <w:pPr>
                              <w:jc w:val="center"/>
                              <w:rPr>
                                <w:rFonts w:hint="eastAsia"/>
                                <w:sz w:val="16"/>
                                <w:szCs w:val="16"/>
                              </w:rPr>
                            </w:pPr>
                            <w:r>
                              <w:rPr>
                                <w:rFonts w:hint="eastAsia"/>
                                <w:sz w:val="16"/>
                                <w:szCs w:val="16"/>
                              </w:rPr>
                              <w:t>・一次エネルギー消費量等級</w:t>
                            </w:r>
                          </w:p>
                        </w:txbxContent>
                      </v:textbox>
                    </v:shape>
                  </w:pict>
                </mc:Fallback>
              </mc:AlternateContent>
            </w:r>
          </w:p>
        </w:tc>
        <w:tc>
          <w:tcPr>
            <w:tcW w:w="7095" w:type="dxa"/>
            <w:vMerge w:val="restart"/>
            <w:tcBorders>
              <w:top w:val="single" w:sz="4" w:space="0" w:color="auto"/>
              <w:left w:val="single" w:sz="4" w:space="0" w:color="auto"/>
              <w:right w:val="single" w:sz="4" w:space="0" w:color="auto"/>
            </w:tcBorders>
            <w:vAlign w:val="center"/>
          </w:tcPr>
          <w:p w:rsidR="00D314E2" w:rsidRDefault="00A172BD" w:rsidP="00D314E2">
            <w:pPr>
              <w:ind w:leftChars="100" w:left="210"/>
              <w:jc w:val="left"/>
              <w:rPr>
                <w:rFonts w:asciiTheme="minorEastAsia" w:hAnsiTheme="minorEastAsia"/>
              </w:rPr>
            </w:pPr>
            <w:r w:rsidRPr="007555B2">
              <w:rPr>
                <w:rFonts w:asciiTheme="minorEastAsia" w:hAnsiTheme="minorEastAsia" w:cs="ＭＳ 明朝"/>
                <w:sz w:val="16"/>
              </w:rPr>
              <w:t>・</w:t>
            </w:r>
            <w:r w:rsidR="00D314E2">
              <w:rPr>
                <w:rFonts w:asciiTheme="minorEastAsia" w:hAnsiTheme="minorEastAsia" w:cs="ＭＳ 明朝" w:hint="eastAsia"/>
                <w:sz w:val="16"/>
              </w:rPr>
              <w:t>断熱等性能</w:t>
            </w:r>
            <w:r w:rsidRPr="007555B2">
              <w:rPr>
                <w:rFonts w:asciiTheme="minorEastAsia" w:hAnsiTheme="minorEastAsia" w:cs="ＭＳ 明朝"/>
                <w:sz w:val="16"/>
              </w:rPr>
              <w:t>等級4を満たす根拠となる資料</w:t>
            </w:r>
            <w:r w:rsidR="00D314E2">
              <w:rPr>
                <w:rFonts w:asciiTheme="minorEastAsia" w:hAnsiTheme="minorEastAsia" w:cs="ＭＳ 明朝" w:hint="eastAsia"/>
                <w:sz w:val="16"/>
              </w:rPr>
              <w:t>、</w:t>
            </w:r>
            <w:bookmarkStart w:id="0" w:name="_GoBack"/>
            <w:bookmarkEnd w:id="0"/>
            <w:r w:rsidRPr="007555B2">
              <w:rPr>
                <w:rFonts w:asciiTheme="minorEastAsia" w:hAnsiTheme="minorEastAsia" w:cs="ＭＳ 明朝"/>
                <w:sz w:val="16"/>
              </w:rPr>
              <w:t>仕様書(仕上げ表含む)、平面図、立面図、矩計図、開ロ部リスト、計算書(計算による場合)など</w:t>
            </w:r>
          </w:p>
          <w:p w:rsidR="00A172BD" w:rsidRPr="007555B2" w:rsidRDefault="00A172BD" w:rsidP="00D314E2">
            <w:pPr>
              <w:ind w:leftChars="100" w:left="210"/>
              <w:jc w:val="left"/>
              <w:rPr>
                <w:rFonts w:asciiTheme="minorEastAsia" w:hAnsiTheme="minorEastAsia"/>
              </w:rPr>
            </w:pPr>
            <w:r w:rsidRPr="007555B2">
              <w:rPr>
                <w:rFonts w:asciiTheme="minorEastAsia" w:hAnsiTheme="minorEastAsia" w:cs="ＭＳ 明朝"/>
                <w:sz w:val="16"/>
              </w:rPr>
              <w:t>もしくは</w:t>
            </w:r>
          </w:p>
          <w:p w:rsidR="00A172BD" w:rsidRDefault="00A172BD" w:rsidP="007555B2">
            <w:pPr>
              <w:ind w:leftChars="100" w:left="210"/>
              <w:jc w:val="left"/>
            </w:pPr>
            <w:r w:rsidRPr="007555B2">
              <w:rPr>
                <w:rFonts w:asciiTheme="minorEastAsia" w:hAnsiTheme="minorEastAsia" w:cs="ＭＳ 明朝"/>
                <w:sz w:val="16"/>
              </w:rPr>
              <w:t>・</w:t>
            </w:r>
            <w:r w:rsidR="00D314E2">
              <w:rPr>
                <w:rFonts w:asciiTheme="minorEastAsia" w:hAnsiTheme="minorEastAsia" w:cs="ＭＳ 明朝" w:hint="eastAsia"/>
                <w:sz w:val="16"/>
              </w:rPr>
              <w:t>一次エネルギー消費量等級４以上を</w:t>
            </w:r>
            <w:r w:rsidRPr="007555B2">
              <w:rPr>
                <w:rFonts w:asciiTheme="minorEastAsia" w:hAnsiTheme="minorEastAsia" w:cs="ＭＳ 明朝"/>
                <w:sz w:val="16"/>
              </w:rPr>
              <w:t>満たす根拠となる</w:t>
            </w:r>
            <w:r w:rsidR="00D314E2">
              <w:rPr>
                <w:rFonts w:asciiTheme="minorEastAsia" w:hAnsiTheme="minorEastAsia" w:cs="ＭＳ 明朝" w:hint="eastAsia"/>
                <w:sz w:val="16"/>
              </w:rPr>
              <w:t>一次エネルギー消費量の計算書、</w:t>
            </w:r>
            <w:r w:rsidRPr="007555B2">
              <w:rPr>
                <w:rFonts w:asciiTheme="minorEastAsia" w:hAnsiTheme="minorEastAsia" w:cs="ＭＳ 明朝"/>
                <w:sz w:val="16"/>
              </w:rPr>
              <w:t>仕様書(仕上げ表含む)、平面図、立面図、矩計図、開ロ部リスト、</w:t>
            </w:r>
            <w:r w:rsidR="00D314E2">
              <w:rPr>
                <w:rFonts w:asciiTheme="minorEastAsia" w:hAnsiTheme="minorEastAsia" w:cs="ＭＳ 明朝" w:hint="eastAsia"/>
                <w:sz w:val="16"/>
              </w:rPr>
              <w:t>根拠資料</w:t>
            </w:r>
            <w:r w:rsidRPr="007555B2">
              <w:rPr>
                <w:rFonts w:asciiTheme="minorEastAsia" w:hAnsiTheme="minorEastAsia" w:cs="ＭＳ 明朝"/>
                <w:sz w:val="16"/>
              </w:rPr>
              <w:t>など</w:t>
            </w:r>
          </w:p>
        </w:tc>
        <w:tc>
          <w:tcPr>
            <w:tcW w:w="705" w:type="dxa"/>
            <w:tcBorders>
              <w:top w:val="single" w:sz="4" w:space="0" w:color="auto"/>
              <w:left w:val="single" w:sz="4" w:space="0" w:color="auto"/>
              <w:bottom w:val="nil"/>
              <w:right w:val="single" w:sz="4" w:space="0" w:color="auto"/>
            </w:tcBorders>
            <w:vAlign w:val="bottom"/>
          </w:tcPr>
          <w:p w:rsidR="00A172BD" w:rsidRDefault="00A172BD">
            <w:pPr>
              <w:jc w:val="left"/>
            </w:pPr>
          </w:p>
        </w:tc>
      </w:tr>
      <w:tr w:rsidR="00A172BD" w:rsidTr="00851255">
        <w:trPr>
          <w:trHeight w:val="273"/>
        </w:trPr>
        <w:tc>
          <w:tcPr>
            <w:tcW w:w="1864" w:type="dxa"/>
            <w:vMerge/>
            <w:tcBorders>
              <w:left w:val="single" w:sz="4" w:space="0" w:color="auto"/>
              <w:right w:val="single" w:sz="4" w:space="0" w:color="auto"/>
            </w:tcBorders>
            <w:vAlign w:val="bottom"/>
          </w:tcPr>
          <w:p w:rsidR="00A172BD" w:rsidRDefault="00A172BD" w:rsidP="007B50B7">
            <w:pPr>
              <w:jc w:val="left"/>
            </w:pPr>
          </w:p>
        </w:tc>
        <w:tc>
          <w:tcPr>
            <w:tcW w:w="7095" w:type="dxa"/>
            <w:vMerge/>
            <w:tcBorders>
              <w:left w:val="single" w:sz="4" w:space="0" w:color="auto"/>
              <w:right w:val="single" w:sz="4" w:space="0" w:color="auto"/>
            </w:tcBorders>
            <w:vAlign w:val="center"/>
          </w:tcPr>
          <w:p w:rsidR="00A172BD" w:rsidRDefault="00A172BD" w:rsidP="00A172BD">
            <w:pPr>
              <w:ind w:firstLineChars="250" w:firstLine="525"/>
              <w:jc w:val="left"/>
            </w:pPr>
          </w:p>
        </w:tc>
        <w:tc>
          <w:tcPr>
            <w:tcW w:w="705" w:type="dxa"/>
            <w:tcBorders>
              <w:top w:val="nil"/>
              <w:left w:val="single" w:sz="4" w:space="0" w:color="auto"/>
              <w:bottom w:val="nil"/>
              <w:right w:val="single" w:sz="4" w:space="0" w:color="auto"/>
            </w:tcBorders>
            <w:vAlign w:val="bottom"/>
          </w:tcPr>
          <w:p w:rsidR="00A172BD" w:rsidRDefault="00A172BD">
            <w:pPr>
              <w:jc w:val="left"/>
            </w:pPr>
          </w:p>
        </w:tc>
      </w:tr>
      <w:tr w:rsidR="00A172BD" w:rsidTr="00851255">
        <w:trPr>
          <w:trHeight w:val="313"/>
        </w:trPr>
        <w:tc>
          <w:tcPr>
            <w:tcW w:w="1864" w:type="dxa"/>
            <w:vMerge/>
            <w:tcBorders>
              <w:left w:val="single" w:sz="4" w:space="0" w:color="auto"/>
              <w:right w:val="single" w:sz="4" w:space="0" w:color="auto"/>
            </w:tcBorders>
            <w:vAlign w:val="bottom"/>
          </w:tcPr>
          <w:p w:rsidR="00A172BD" w:rsidRDefault="00A172BD" w:rsidP="007B50B7">
            <w:pPr>
              <w:jc w:val="left"/>
            </w:pPr>
          </w:p>
        </w:tc>
        <w:tc>
          <w:tcPr>
            <w:tcW w:w="7095" w:type="dxa"/>
            <w:vMerge/>
            <w:tcBorders>
              <w:left w:val="single" w:sz="4" w:space="0" w:color="auto"/>
              <w:right w:val="single" w:sz="4" w:space="0" w:color="auto"/>
            </w:tcBorders>
            <w:vAlign w:val="center"/>
          </w:tcPr>
          <w:p w:rsidR="00A172BD" w:rsidRDefault="00A172BD" w:rsidP="00A172BD">
            <w:pPr>
              <w:ind w:firstLineChars="250" w:firstLine="525"/>
              <w:jc w:val="left"/>
            </w:pPr>
          </w:p>
        </w:tc>
        <w:tc>
          <w:tcPr>
            <w:tcW w:w="705" w:type="dxa"/>
            <w:tcBorders>
              <w:top w:val="nil"/>
              <w:left w:val="single" w:sz="4" w:space="0" w:color="auto"/>
              <w:bottom w:val="nil"/>
              <w:right w:val="single" w:sz="4" w:space="0" w:color="auto"/>
            </w:tcBorders>
            <w:vAlign w:val="bottom"/>
          </w:tcPr>
          <w:p w:rsidR="00A172BD" w:rsidRDefault="00A172BD">
            <w:pPr>
              <w:jc w:val="left"/>
            </w:pPr>
          </w:p>
        </w:tc>
      </w:tr>
      <w:tr w:rsidR="00A172BD" w:rsidTr="00851255">
        <w:trPr>
          <w:trHeight w:val="266"/>
        </w:trPr>
        <w:tc>
          <w:tcPr>
            <w:tcW w:w="1864" w:type="dxa"/>
            <w:vMerge/>
            <w:tcBorders>
              <w:left w:val="single" w:sz="4" w:space="0" w:color="auto"/>
              <w:right w:val="single" w:sz="4" w:space="0" w:color="auto"/>
            </w:tcBorders>
            <w:vAlign w:val="bottom"/>
          </w:tcPr>
          <w:p w:rsidR="00A172BD" w:rsidRDefault="00A172BD" w:rsidP="007B50B7">
            <w:pPr>
              <w:jc w:val="left"/>
            </w:pPr>
          </w:p>
        </w:tc>
        <w:tc>
          <w:tcPr>
            <w:tcW w:w="7095" w:type="dxa"/>
            <w:vMerge/>
            <w:tcBorders>
              <w:left w:val="single" w:sz="4" w:space="0" w:color="auto"/>
              <w:right w:val="single" w:sz="4" w:space="0" w:color="auto"/>
            </w:tcBorders>
            <w:vAlign w:val="center"/>
          </w:tcPr>
          <w:p w:rsidR="00A172BD" w:rsidRDefault="00A172BD" w:rsidP="00A172BD">
            <w:pPr>
              <w:ind w:firstLineChars="250" w:firstLine="525"/>
              <w:jc w:val="left"/>
            </w:pPr>
          </w:p>
        </w:tc>
        <w:tc>
          <w:tcPr>
            <w:tcW w:w="705" w:type="dxa"/>
            <w:tcBorders>
              <w:top w:val="nil"/>
              <w:left w:val="single" w:sz="4" w:space="0" w:color="auto"/>
              <w:bottom w:val="nil"/>
              <w:right w:val="single" w:sz="4" w:space="0" w:color="auto"/>
            </w:tcBorders>
            <w:vAlign w:val="bottom"/>
          </w:tcPr>
          <w:p w:rsidR="00A172BD" w:rsidRDefault="00A172BD">
            <w:pPr>
              <w:jc w:val="left"/>
            </w:pPr>
          </w:p>
        </w:tc>
      </w:tr>
      <w:tr w:rsidR="00A172BD" w:rsidTr="00851255">
        <w:trPr>
          <w:trHeight w:val="288"/>
        </w:trPr>
        <w:tc>
          <w:tcPr>
            <w:tcW w:w="1864" w:type="dxa"/>
            <w:vMerge/>
            <w:tcBorders>
              <w:left w:val="single" w:sz="4" w:space="0" w:color="auto"/>
              <w:right w:val="single" w:sz="4" w:space="0" w:color="auto"/>
            </w:tcBorders>
            <w:vAlign w:val="center"/>
          </w:tcPr>
          <w:p w:rsidR="00A172BD" w:rsidRDefault="00A172BD" w:rsidP="007B50B7">
            <w:pPr>
              <w:jc w:val="left"/>
            </w:pPr>
          </w:p>
        </w:tc>
        <w:tc>
          <w:tcPr>
            <w:tcW w:w="7095" w:type="dxa"/>
            <w:vMerge/>
            <w:tcBorders>
              <w:left w:val="single" w:sz="4" w:space="0" w:color="auto"/>
              <w:bottom w:val="single" w:sz="2" w:space="0" w:color="auto"/>
              <w:right w:val="single" w:sz="4" w:space="0" w:color="auto"/>
            </w:tcBorders>
            <w:vAlign w:val="center"/>
          </w:tcPr>
          <w:p w:rsidR="00A172BD" w:rsidRDefault="00A172BD" w:rsidP="00A172BD">
            <w:pPr>
              <w:ind w:firstLineChars="250" w:firstLine="525"/>
              <w:jc w:val="left"/>
            </w:pPr>
          </w:p>
        </w:tc>
        <w:tc>
          <w:tcPr>
            <w:tcW w:w="705" w:type="dxa"/>
            <w:tcBorders>
              <w:top w:val="nil"/>
              <w:left w:val="single" w:sz="4" w:space="0" w:color="auto"/>
              <w:bottom w:val="nil"/>
              <w:right w:val="single" w:sz="4" w:space="0" w:color="auto"/>
            </w:tcBorders>
            <w:vAlign w:val="center"/>
          </w:tcPr>
          <w:p w:rsidR="00A172BD" w:rsidRDefault="00A172BD">
            <w:pPr>
              <w:jc w:val="center"/>
            </w:pPr>
            <w:r>
              <w:rPr>
                <w:rFonts w:ascii="Century" w:eastAsia="ＭＳ 明朝" w:cs="ＭＳ 明朝"/>
                <w:color w:val="1E1E1E"/>
                <w:sz w:val="16"/>
              </w:rPr>
              <w:t>1</w:t>
            </w:r>
            <w:r>
              <w:rPr>
                <w:rFonts w:ascii="Century" w:eastAsia="ＭＳ 明朝" w:cs="ＭＳ 明朝"/>
                <w:color w:val="1E1E1E"/>
                <w:sz w:val="16"/>
              </w:rPr>
              <w:t>部</w:t>
            </w:r>
          </w:p>
        </w:tc>
      </w:tr>
      <w:tr w:rsidR="00A172BD" w:rsidTr="00851255">
        <w:trPr>
          <w:trHeight w:val="356"/>
        </w:trPr>
        <w:tc>
          <w:tcPr>
            <w:tcW w:w="1864" w:type="dxa"/>
            <w:vMerge/>
            <w:tcBorders>
              <w:left w:val="single" w:sz="4" w:space="0" w:color="auto"/>
              <w:right w:val="single" w:sz="4" w:space="0" w:color="auto"/>
            </w:tcBorders>
            <w:vAlign w:val="bottom"/>
          </w:tcPr>
          <w:p w:rsidR="00A172BD" w:rsidRDefault="00A172BD" w:rsidP="007B50B7">
            <w:pPr>
              <w:jc w:val="left"/>
            </w:pPr>
          </w:p>
        </w:tc>
        <w:tc>
          <w:tcPr>
            <w:tcW w:w="7095" w:type="dxa"/>
            <w:vMerge w:val="restart"/>
            <w:tcBorders>
              <w:top w:val="single" w:sz="2" w:space="0" w:color="auto"/>
              <w:left w:val="single" w:sz="4" w:space="0" w:color="auto"/>
              <w:right w:val="single" w:sz="4" w:space="0" w:color="auto"/>
            </w:tcBorders>
            <w:vAlign w:val="center"/>
          </w:tcPr>
          <w:p w:rsidR="00A172BD" w:rsidRPr="007555B2" w:rsidRDefault="00A172BD" w:rsidP="007555B2">
            <w:pPr>
              <w:pStyle w:val="a3"/>
              <w:ind w:leftChars="100" w:left="210"/>
              <w:jc w:val="left"/>
              <w:rPr>
                <w:szCs w:val="16"/>
              </w:rPr>
            </w:pPr>
            <w:r w:rsidRPr="007555B2">
              <w:rPr>
                <w:rFonts w:asciiTheme="minorEastAsia" w:hAnsiTheme="minorEastAsia" w:cs="ＭＳ 明朝" w:hint="eastAsia"/>
                <w:sz w:val="16"/>
                <w:szCs w:val="16"/>
              </w:rPr>
              <w:t>※</w:t>
            </w:r>
            <w:r w:rsidRPr="007555B2">
              <w:rPr>
                <w:rFonts w:asciiTheme="minorEastAsia" w:hAnsiTheme="minorEastAsia"/>
                <w:sz w:val="16"/>
                <w:szCs w:val="16"/>
              </w:rPr>
              <w:t>評価書等を活用する場合はその写し設計住宅性能評価書(省エネルギー対策等級4又は断熱等性能等級4のもの)、建設住宅性能評価書(省エネルギー対策等級4又は断熱等性能等級4のもの)、長期優良住宅建築等計画に係る技術的審査適合証</w:t>
            </w:r>
          </w:p>
        </w:tc>
        <w:tc>
          <w:tcPr>
            <w:tcW w:w="705" w:type="dxa"/>
            <w:tcBorders>
              <w:top w:val="nil"/>
              <w:left w:val="single" w:sz="4" w:space="0" w:color="auto"/>
              <w:bottom w:val="nil"/>
              <w:right w:val="single" w:sz="4" w:space="0" w:color="auto"/>
            </w:tcBorders>
            <w:vAlign w:val="bottom"/>
          </w:tcPr>
          <w:p w:rsidR="00A172BD" w:rsidRDefault="00A172BD">
            <w:pPr>
              <w:jc w:val="left"/>
            </w:pPr>
          </w:p>
        </w:tc>
      </w:tr>
      <w:tr w:rsidR="00A172BD" w:rsidTr="00851255">
        <w:trPr>
          <w:trHeight w:val="403"/>
        </w:trPr>
        <w:tc>
          <w:tcPr>
            <w:tcW w:w="1864" w:type="dxa"/>
            <w:vMerge/>
            <w:tcBorders>
              <w:left w:val="single" w:sz="4" w:space="0" w:color="auto"/>
              <w:right w:val="single" w:sz="4" w:space="0" w:color="auto"/>
            </w:tcBorders>
            <w:vAlign w:val="center"/>
          </w:tcPr>
          <w:p w:rsidR="00A172BD" w:rsidRDefault="00A172BD">
            <w:pPr>
              <w:jc w:val="left"/>
            </w:pPr>
          </w:p>
        </w:tc>
        <w:tc>
          <w:tcPr>
            <w:tcW w:w="7095" w:type="dxa"/>
            <w:vMerge/>
            <w:tcBorders>
              <w:left w:val="single" w:sz="4" w:space="0" w:color="auto"/>
              <w:right w:val="single" w:sz="4" w:space="0" w:color="auto"/>
            </w:tcBorders>
            <w:vAlign w:val="center"/>
          </w:tcPr>
          <w:p w:rsidR="00A172BD" w:rsidRDefault="00A172BD" w:rsidP="00264386">
            <w:pPr>
              <w:jc w:val="left"/>
            </w:pPr>
          </w:p>
        </w:tc>
        <w:tc>
          <w:tcPr>
            <w:tcW w:w="705" w:type="dxa"/>
            <w:tcBorders>
              <w:top w:val="nil"/>
              <w:left w:val="single" w:sz="4" w:space="0" w:color="auto"/>
              <w:bottom w:val="nil"/>
              <w:right w:val="single" w:sz="4" w:space="0" w:color="auto"/>
            </w:tcBorders>
            <w:vAlign w:val="bottom"/>
          </w:tcPr>
          <w:p w:rsidR="00A172BD" w:rsidRDefault="00A172BD">
            <w:pPr>
              <w:jc w:val="left"/>
            </w:pPr>
          </w:p>
        </w:tc>
      </w:tr>
      <w:tr w:rsidR="00A172BD" w:rsidTr="00851255">
        <w:trPr>
          <w:trHeight w:val="230"/>
        </w:trPr>
        <w:tc>
          <w:tcPr>
            <w:tcW w:w="1864" w:type="dxa"/>
            <w:vMerge/>
            <w:tcBorders>
              <w:left w:val="single" w:sz="4" w:space="0" w:color="auto"/>
              <w:bottom w:val="single" w:sz="4" w:space="0" w:color="auto"/>
              <w:right w:val="single" w:sz="4" w:space="0" w:color="auto"/>
            </w:tcBorders>
            <w:vAlign w:val="bottom"/>
          </w:tcPr>
          <w:p w:rsidR="00A172BD" w:rsidRDefault="00A172BD">
            <w:pPr>
              <w:jc w:val="left"/>
            </w:pPr>
          </w:p>
        </w:tc>
        <w:tc>
          <w:tcPr>
            <w:tcW w:w="7095" w:type="dxa"/>
            <w:vMerge/>
            <w:tcBorders>
              <w:left w:val="single" w:sz="4" w:space="0" w:color="auto"/>
              <w:bottom w:val="single" w:sz="4" w:space="0" w:color="auto"/>
              <w:right w:val="single" w:sz="4" w:space="0" w:color="auto"/>
            </w:tcBorders>
            <w:vAlign w:val="center"/>
          </w:tcPr>
          <w:p w:rsidR="00A172BD" w:rsidRDefault="00A172BD">
            <w:pPr>
              <w:jc w:val="left"/>
            </w:pPr>
          </w:p>
        </w:tc>
        <w:tc>
          <w:tcPr>
            <w:tcW w:w="705" w:type="dxa"/>
            <w:tcBorders>
              <w:top w:val="nil"/>
              <w:left w:val="single" w:sz="4" w:space="0" w:color="auto"/>
              <w:bottom w:val="single" w:sz="4" w:space="0" w:color="auto"/>
              <w:right w:val="single" w:sz="4" w:space="0" w:color="auto"/>
            </w:tcBorders>
            <w:vAlign w:val="bottom"/>
          </w:tcPr>
          <w:p w:rsidR="00A172BD" w:rsidRDefault="00A172BD">
            <w:pPr>
              <w:jc w:val="left"/>
            </w:pPr>
          </w:p>
        </w:tc>
      </w:tr>
      <w:tr w:rsidR="00A172BD" w:rsidTr="00851255">
        <w:trPr>
          <w:trHeight w:val="291"/>
        </w:trPr>
        <w:tc>
          <w:tcPr>
            <w:tcW w:w="1864" w:type="dxa"/>
            <w:vMerge w:val="restart"/>
            <w:tcBorders>
              <w:top w:val="single" w:sz="4" w:space="0" w:color="auto"/>
              <w:left w:val="single" w:sz="4" w:space="0" w:color="auto"/>
              <w:right w:val="single" w:sz="4" w:space="0" w:color="auto"/>
            </w:tcBorders>
            <w:vAlign w:val="bottom"/>
          </w:tcPr>
          <w:p w:rsidR="00A172BD" w:rsidRDefault="00E56758" w:rsidP="00F66593">
            <w:r>
              <w:rPr>
                <w:noProof/>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-985520</wp:posOffset>
                      </wp:positionV>
                      <wp:extent cx="1029335" cy="239395"/>
                      <wp:effectExtent l="3810" t="254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593" w:rsidRPr="00F66593" w:rsidRDefault="00F66593" w:rsidP="00F66593">
                                  <w:pPr>
                                    <w:jc w:val="center"/>
                                    <w:rPr>
                                      <w:sz w:val="16"/>
                                      <w:szCs w:val="16"/>
                                    </w:rPr>
                                  </w:pPr>
                                  <w:r>
                                    <w:rPr>
                                      <w:sz w:val="16"/>
                                      <w:szCs w:val="16"/>
                                    </w:rPr>
                                    <w:t>耐久性・可変性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4.8pt;margin-top:-77.6pt;width:81.05pt;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IhQIAABY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" stroked="f">
                      <v:textbox>
                        <w:txbxContent>
                          <w:p w:rsidR="00F66593" w:rsidRPr="00F66593" w:rsidRDefault="00F66593" w:rsidP="00F66593">
                            <w:pPr>
                              <w:jc w:val="center"/>
                              <w:rPr>
                                <w:sz w:val="16"/>
                                <w:szCs w:val="16"/>
                              </w:rPr>
                            </w:pPr>
                            <w:r>
                              <w:rPr>
                                <w:sz w:val="16"/>
                                <w:szCs w:val="16"/>
                              </w:rPr>
                              <w:t>耐久性・可変性</w:t>
                            </w:r>
                          </w:p>
                        </w:txbxContent>
                      </v:textbox>
                    </v:shape>
                  </w:pict>
                </mc:Fallback>
              </mc:AlternateContent>
            </w:r>
          </w:p>
        </w:tc>
        <w:tc>
          <w:tcPr>
            <w:tcW w:w="7095" w:type="dxa"/>
            <w:vMerge w:val="restart"/>
            <w:tcBorders>
              <w:top w:val="single" w:sz="4" w:space="0" w:color="auto"/>
              <w:left w:val="single" w:sz="4" w:space="0" w:color="auto"/>
              <w:right w:val="single" w:sz="4" w:space="0" w:color="auto"/>
            </w:tcBorders>
            <w:vAlign w:val="center"/>
          </w:tcPr>
          <w:p w:rsidR="00A172BD" w:rsidRPr="007555B2" w:rsidRDefault="00A172BD" w:rsidP="007555B2">
            <w:pPr>
              <w:ind w:leftChars="100" w:left="210"/>
              <w:jc w:val="left"/>
              <w:rPr>
                <w:rFonts w:asciiTheme="minorEastAsia" w:hAnsiTheme="minorEastAsia"/>
              </w:rPr>
            </w:pPr>
            <w:r w:rsidRPr="007555B2">
              <w:rPr>
                <w:rFonts w:asciiTheme="minorEastAsia" w:hAnsiTheme="minorEastAsia" w:cs="ＭＳ 明朝"/>
                <w:color w:val="131313"/>
                <w:sz w:val="16"/>
              </w:rPr>
              <w:t>・劣化対策等級3を満たす根拠となる資料仕様書(仕上げ表含む)、平面図、立面図、</w:t>
            </w:r>
            <w:r w:rsidRPr="007555B2">
              <w:rPr>
                <w:rFonts w:asciiTheme="minorEastAsia" w:hAnsiTheme="minorEastAsia" w:cs="ＭＳ 明朝"/>
                <w:color w:val="141414"/>
                <w:sz w:val="16"/>
              </w:rPr>
              <w:t>矩計図、伏図など</w:t>
            </w:r>
          </w:p>
        </w:tc>
        <w:tc>
          <w:tcPr>
            <w:tcW w:w="705" w:type="dxa"/>
            <w:tcBorders>
              <w:top w:val="single" w:sz="4" w:space="0" w:color="auto"/>
              <w:left w:val="single" w:sz="4" w:space="0" w:color="auto"/>
              <w:bottom w:val="nil"/>
              <w:right w:val="single" w:sz="4" w:space="0" w:color="auto"/>
            </w:tcBorders>
            <w:vAlign w:val="bottom"/>
          </w:tcPr>
          <w:p w:rsidR="00A172BD" w:rsidRDefault="00A172BD">
            <w:pPr>
              <w:jc w:val="left"/>
            </w:pPr>
          </w:p>
        </w:tc>
      </w:tr>
      <w:tr w:rsidR="00A172BD" w:rsidTr="00851255">
        <w:trPr>
          <w:trHeight w:val="288"/>
        </w:trPr>
        <w:tc>
          <w:tcPr>
            <w:tcW w:w="1864" w:type="dxa"/>
            <w:vMerge/>
            <w:tcBorders>
              <w:left w:val="single" w:sz="4" w:space="0" w:color="auto"/>
              <w:right w:val="single" w:sz="4" w:space="0" w:color="auto"/>
            </w:tcBorders>
            <w:vAlign w:val="bottom"/>
          </w:tcPr>
          <w:p w:rsidR="00A172BD" w:rsidRDefault="00A172BD" w:rsidP="00580113">
            <w:pPr>
              <w:jc w:val="center"/>
            </w:pPr>
          </w:p>
        </w:tc>
        <w:tc>
          <w:tcPr>
            <w:tcW w:w="7095" w:type="dxa"/>
            <w:vMerge/>
            <w:tcBorders>
              <w:left w:val="single" w:sz="4" w:space="0" w:color="auto"/>
              <w:bottom w:val="single" w:sz="2" w:space="0" w:color="auto"/>
              <w:right w:val="single" w:sz="4" w:space="0" w:color="auto"/>
            </w:tcBorders>
            <w:vAlign w:val="center"/>
          </w:tcPr>
          <w:p w:rsidR="00A172BD" w:rsidRPr="007555B2" w:rsidRDefault="00A172BD" w:rsidP="007555B2">
            <w:pPr>
              <w:ind w:firstLineChars="200" w:firstLine="420"/>
              <w:jc w:val="left"/>
              <w:rPr>
                <w:rFonts w:asciiTheme="minorEastAsia" w:hAnsiTheme="minorEastAsia"/>
              </w:rPr>
            </w:pPr>
          </w:p>
        </w:tc>
        <w:tc>
          <w:tcPr>
            <w:tcW w:w="705" w:type="dxa"/>
            <w:tcBorders>
              <w:top w:val="nil"/>
              <w:left w:val="single" w:sz="4" w:space="0" w:color="auto"/>
              <w:bottom w:val="nil"/>
              <w:right w:val="single" w:sz="4" w:space="0" w:color="auto"/>
            </w:tcBorders>
            <w:vAlign w:val="bottom"/>
          </w:tcPr>
          <w:p w:rsidR="00A172BD" w:rsidRDefault="00A172BD">
            <w:pPr>
              <w:jc w:val="left"/>
            </w:pPr>
          </w:p>
        </w:tc>
      </w:tr>
      <w:tr w:rsidR="00F81B3D" w:rsidTr="00851255">
        <w:trPr>
          <w:trHeight w:val="277"/>
        </w:trPr>
        <w:tc>
          <w:tcPr>
            <w:tcW w:w="1864" w:type="dxa"/>
            <w:vMerge/>
            <w:tcBorders>
              <w:left w:val="single" w:sz="4" w:space="0" w:color="auto"/>
              <w:right w:val="single" w:sz="4" w:space="0" w:color="auto"/>
            </w:tcBorders>
            <w:vAlign w:val="bottom"/>
          </w:tcPr>
          <w:p w:rsidR="00F81B3D" w:rsidRDefault="00F81B3D" w:rsidP="00580113">
            <w:pPr>
              <w:jc w:val="center"/>
            </w:pPr>
          </w:p>
        </w:tc>
        <w:tc>
          <w:tcPr>
            <w:tcW w:w="7095" w:type="dxa"/>
            <w:vMerge w:val="restart"/>
            <w:tcBorders>
              <w:top w:val="single" w:sz="2" w:space="0" w:color="auto"/>
              <w:left w:val="single" w:sz="4" w:space="0" w:color="auto"/>
              <w:right w:val="single" w:sz="4" w:space="0" w:color="auto"/>
            </w:tcBorders>
            <w:vAlign w:val="center"/>
          </w:tcPr>
          <w:p w:rsidR="007555B2" w:rsidRDefault="00F81B3D" w:rsidP="007555B2">
            <w:pPr>
              <w:ind w:leftChars="100" w:left="370" w:hangingChars="100" w:hanging="160"/>
              <w:jc w:val="left"/>
              <w:rPr>
                <w:rFonts w:asciiTheme="minorEastAsia" w:hAnsiTheme="minorEastAsia" w:cs="ＭＳ 明朝"/>
                <w:color w:val="161616"/>
                <w:sz w:val="16"/>
                <w:szCs w:val="16"/>
              </w:rPr>
            </w:pPr>
            <w:r w:rsidRPr="007555B2">
              <w:rPr>
                <w:rFonts w:asciiTheme="minorEastAsia" w:hAnsiTheme="minorEastAsia" w:cs="ＭＳ 明朝"/>
                <w:color w:val="1A1A1A"/>
                <w:sz w:val="16"/>
                <w:szCs w:val="16"/>
              </w:rPr>
              <w:t>・維持管理対策等級(専用配管)2以上を満たす根拠となる資料仕様書(仕上げ表含</w:t>
            </w:r>
            <w:r w:rsidRPr="007555B2">
              <w:rPr>
                <w:rFonts w:asciiTheme="minorEastAsia" w:hAnsiTheme="minorEastAsia" w:cs="ＭＳ 明朝"/>
                <w:color w:val="161616"/>
                <w:sz w:val="16"/>
                <w:szCs w:val="16"/>
              </w:rPr>
              <w:t>む)、平面図</w:t>
            </w:r>
          </w:p>
          <w:p w:rsidR="00F81B3D" w:rsidRPr="007555B2" w:rsidRDefault="00F81B3D" w:rsidP="007555B2">
            <w:pPr>
              <w:ind w:firstLineChars="100" w:firstLine="160"/>
              <w:jc w:val="left"/>
              <w:rPr>
                <w:rFonts w:asciiTheme="minorEastAsia" w:hAnsiTheme="minorEastAsia"/>
                <w:sz w:val="16"/>
                <w:szCs w:val="16"/>
              </w:rPr>
            </w:pPr>
            <w:r w:rsidRPr="007555B2">
              <w:rPr>
                <w:rFonts w:asciiTheme="minorEastAsia" w:hAnsiTheme="minorEastAsia" w:cs="ＭＳ 明朝"/>
                <w:color w:val="161616"/>
                <w:sz w:val="16"/>
                <w:szCs w:val="16"/>
              </w:rPr>
              <w:t>基礎伏図、設備図など</w:t>
            </w:r>
          </w:p>
        </w:tc>
        <w:tc>
          <w:tcPr>
            <w:tcW w:w="705" w:type="dxa"/>
            <w:tcBorders>
              <w:top w:val="nil"/>
              <w:left w:val="single" w:sz="4" w:space="0" w:color="auto"/>
              <w:bottom w:val="nil"/>
              <w:right w:val="single" w:sz="4" w:space="0" w:color="auto"/>
            </w:tcBorders>
            <w:vAlign w:val="bottom"/>
          </w:tcPr>
          <w:p w:rsidR="00F81B3D" w:rsidRDefault="00F81B3D">
            <w:pPr>
              <w:jc w:val="left"/>
            </w:pPr>
          </w:p>
        </w:tc>
      </w:tr>
      <w:tr w:rsidR="00F81B3D" w:rsidTr="00851255">
        <w:trPr>
          <w:trHeight w:val="291"/>
        </w:trPr>
        <w:tc>
          <w:tcPr>
            <w:tcW w:w="1864" w:type="dxa"/>
            <w:vMerge/>
            <w:tcBorders>
              <w:left w:val="single" w:sz="4" w:space="0" w:color="auto"/>
              <w:right w:val="single" w:sz="4" w:space="0" w:color="auto"/>
            </w:tcBorders>
            <w:vAlign w:val="bottom"/>
          </w:tcPr>
          <w:p w:rsidR="00F81B3D" w:rsidRDefault="00F81B3D" w:rsidP="00580113">
            <w:pPr>
              <w:jc w:val="center"/>
            </w:pPr>
          </w:p>
        </w:tc>
        <w:tc>
          <w:tcPr>
            <w:tcW w:w="7095" w:type="dxa"/>
            <w:vMerge/>
            <w:tcBorders>
              <w:top w:val="single" w:sz="2" w:space="0" w:color="auto"/>
              <w:left w:val="single" w:sz="4" w:space="0" w:color="auto"/>
              <w:bottom w:val="single" w:sz="2" w:space="0" w:color="auto"/>
              <w:right w:val="single" w:sz="4" w:space="0" w:color="auto"/>
            </w:tcBorders>
            <w:vAlign w:val="center"/>
          </w:tcPr>
          <w:p w:rsidR="00F81B3D" w:rsidRPr="007555B2" w:rsidRDefault="00F81B3D" w:rsidP="007555B2">
            <w:pPr>
              <w:jc w:val="left"/>
              <w:rPr>
                <w:rFonts w:asciiTheme="minorEastAsia" w:hAnsiTheme="minorEastAsia"/>
                <w:sz w:val="16"/>
                <w:szCs w:val="16"/>
              </w:rPr>
            </w:pPr>
          </w:p>
        </w:tc>
        <w:tc>
          <w:tcPr>
            <w:tcW w:w="705" w:type="dxa"/>
            <w:tcBorders>
              <w:top w:val="nil"/>
              <w:left w:val="single" w:sz="4" w:space="0" w:color="auto"/>
              <w:bottom w:val="nil"/>
              <w:right w:val="single" w:sz="4" w:space="0" w:color="auto"/>
            </w:tcBorders>
            <w:vAlign w:val="bottom"/>
          </w:tcPr>
          <w:p w:rsidR="00F81B3D" w:rsidRDefault="00F81B3D">
            <w:pPr>
              <w:jc w:val="left"/>
            </w:pPr>
          </w:p>
        </w:tc>
      </w:tr>
      <w:tr w:rsidR="00F81B3D" w:rsidTr="00851255">
        <w:trPr>
          <w:trHeight w:val="273"/>
        </w:trPr>
        <w:tc>
          <w:tcPr>
            <w:tcW w:w="1864" w:type="dxa"/>
            <w:vMerge/>
            <w:tcBorders>
              <w:left w:val="single" w:sz="4" w:space="0" w:color="auto"/>
              <w:right w:val="single" w:sz="4" w:space="0" w:color="auto"/>
            </w:tcBorders>
            <w:vAlign w:val="bottom"/>
          </w:tcPr>
          <w:p w:rsidR="00F81B3D" w:rsidRDefault="00F81B3D" w:rsidP="00580113">
            <w:pPr>
              <w:jc w:val="center"/>
            </w:pPr>
          </w:p>
        </w:tc>
        <w:tc>
          <w:tcPr>
            <w:tcW w:w="7095" w:type="dxa"/>
            <w:vMerge w:val="restart"/>
            <w:tcBorders>
              <w:top w:val="single" w:sz="2" w:space="0" w:color="auto"/>
              <w:left w:val="single" w:sz="4" w:space="0" w:color="auto"/>
              <w:right w:val="single" w:sz="4" w:space="0" w:color="auto"/>
            </w:tcBorders>
            <w:vAlign w:val="center"/>
          </w:tcPr>
          <w:p w:rsidR="007555B2" w:rsidRDefault="006F18BB" w:rsidP="007555B2">
            <w:pPr>
              <w:ind w:leftChars="100" w:left="370" w:hangingChars="100" w:hanging="160"/>
              <w:jc w:val="left"/>
              <w:rPr>
                <w:rFonts w:asciiTheme="minorEastAsia" w:hAnsiTheme="minorEastAsia" w:cs="ＭＳ 明朝"/>
                <w:color w:val="161616"/>
                <w:sz w:val="16"/>
                <w:szCs w:val="16"/>
              </w:rPr>
            </w:pPr>
            <w:r w:rsidRPr="007555B2">
              <w:rPr>
                <w:rFonts w:asciiTheme="minorEastAsia" w:hAnsiTheme="minorEastAsia" w:cs="ＭＳ 明朝"/>
                <w:color w:val="171717"/>
                <w:sz w:val="16"/>
                <w:szCs w:val="16"/>
              </w:rPr>
              <w:t>・維持管理対策等級(共用配管)2以上を満たす根拠となる資料仕様書(仕上げ表含</w:t>
            </w:r>
            <w:r w:rsidRPr="007555B2">
              <w:rPr>
                <w:rFonts w:asciiTheme="minorEastAsia" w:hAnsiTheme="minorEastAsia" w:cs="ＭＳ 明朝"/>
                <w:color w:val="161616"/>
                <w:sz w:val="16"/>
                <w:szCs w:val="16"/>
              </w:rPr>
              <w:t>む)平面図、基</w:t>
            </w:r>
          </w:p>
          <w:p w:rsidR="00F81B3D" w:rsidRPr="007555B2" w:rsidRDefault="006F18BB" w:rsidP="007555B2">
            <w:pPr>
              <w:ind w:leftChars="100" w:left="370" w:hangingChars="100" w:hanging="160"/>
              <w:jc w:val="left"/>
              <w:rPr>
                <w:rFonts w:asciiTheme="minorEastAsia" w:hAnsiTheme="minorEastAsia"/>
                <w:sz w:val="16"/>
                <w:szCs w:val="16"/>
              </w:rPr>
            </w:pPr>
            <w:r w:rsidRPr="007555B2">
              <w:rPr>
                <w:rFonts w:asciiTheme="minorEastAsia" w:hAnsiTheme="minorEastAsia" w:cs="ＭＳ 明朝"/>
                <w:color w:val="161616"/>
                <w:sz w:val="16"/>
                <w:szCs w:val="16"/>
              </w:rPr>
              <w:t>礎伏図、設備図など(一戸建ての場合は不要)</w:t>
            </w:r>
          </w:p>
        </w:tc>
        <w:tc>
          <w:tcPr>
            <w:tcW w:w="705" w:type="dxa"/>
            <w:tcBorders>
              <w:top w:val="nil"/>
              <w:left w:val="single" w:sz="4" w:space="0" w:color="auto"/>
              <w:bottom w:val="nil"/>
              <w:right w:val="single" w:sz="4" w:space="0" w:color="auto"/>
            </w:tcBorders>
            <w:vAlign w:val="bottom"/>
          </w:tcPr>
          <w:p w:rsidR="00F81B3D" w:rsidRDefault="00F81B3D">
            <w:pPr>
              <w:jc w:val="left"/>
            </w:pPr>
          </w:p>
        </w:tc>
      </w:tr>
      <w:tr w:rsidR="00F81B3D" w:rsidTr="00851255">
        <w:trPr>
          <w:trHeight w:val="288"/>
        </w:trPr>
        <w:tc>
          <w:tcPr>
            <w:tcW w:w="1864" w:type="dxa"/>
            <w:vMerge/>
            <w:tcBorders>
              <w:left w:val="single" w:sz="4" w:space="0" w:color="auto"/>
              <w:right w:val="single" w:sz="4" w:space="0" w:color="auto"/>
            </w:tcBorders>
            <w:vAlign w:val="center"/>
          </w:tcPr>
          <w:p w:rsidR="00F81B3D" w:rsidRDefault="00F81B3D">
            <w:pPr>
              <w:jc w:val="center"/>
            </w:pPr>
          </w:p>
        </w:tc>
        <w:tc>
          <w:tcPr>
            <w:tcW w:w="7095" w:type="dxa"/>
            <w:vMerge/>
            <w:tcBorders>
              <w:left w:val="single" w:sz="4" w:space="0" w:color="auto"/>
              <w:bottom w:val="single" w:sz="2" w:space="0" w:color="auto"/>
              <w:right w:val="single" w:sz="4" w:space="0" w:color="auto"/>
            </w:tcBorders>
            <w:vAlign w:val="center"/>
          </w:tcPr>
          <w:p w:rsidR="00F81B3D" w:rsidRPr="007555B2" w:rsidRDefault="00F81B3D" w:rsidP="007555B2">
            <w:pPr>
              <w:jc w:val="left"/>
              <w:rPr>
                <w:rFonts w:asciiTheme="minorEastAsia" w:hAnsiTheme="minorEastAsia"/>
                <w:sz w:val="16"/>
                <w:szCs w:val="16"/>
              </w:rPr>
            </w:pPr>
          </w:p>
        </w:tc>
        <w:tc>
          <w:tcPr>
            <w:tcW w:w="705" w:type="dxa"/>
            <w:tcBorders>
              <w:top w:val="nil"/>
              <w:left w:val="single" w:sz="4" w:space="0" w:color="auto"/>
              <w:bottom w:val="nil"/>
              <w:right w:val="single" w:sz="4" w:space="0" w:color="auto"/>
            </w:tcBorders>
            <w:vAlign w:val="center"/>
          </w:tcPr>
          <w:p w:rsidR="00F81B3D" w:rsidRDefault="00F81B3D">
            <w:pPr>
              <w:jc w:val="center"/>
            </w:pPr>
            <w:r>
              <w:rPr>
                <w:rFonts w:ascii="Century" w:eastAsia="ＭＳ 明朝" w:cs="ＭＳ 明朝"/>
                <w:color w:val="1F1F1E"/>
                <w:sz w:val="16"/>
              </w:rPr>
              <w:t>1</w:t>
            </w:r>
            <w:r>
              <w:rPr>
                <w:rFonts w:ascii="Century" w:eastAsia="ＭＳ 明朝" w:cs="ＭＳ 明朝"/>
                <w:color w:val="1F1F1E"/>
                <w:sz w:val="16"/>
              </w:rPr>
              <w:t>部</w:t>
            </w:r>
          </w:p>
        </w:tc>
      </w:tr>
      <w:tr w:rsidR="006F18BB" w:rsidTr="00851255">
        <w:trPr>
          <w:trHeight w:val="64"/>
        </w:trPr>
        <w:tc>
          <w:tcPr>
            <w:tcW w:w="1864" w:type="dxa"/>
            <w:vMerge/>
            <w:tcBorders>
              <w:left w:val="single" w:sz="4" w:space="0" w:color="auto"/>
              <w:right w:val="single" w:sz="4" w:space="0" w:color="auto"/>
            </w:tcBorders>
            <w:vAlign w:val="bottom"/>
          </w:tcPr>
          <w:p w:rsidR="006F18BB" w:rsidRDefault="006F18BB">
            <w:pPr>
              <w:jc w:val="left"/>
            </w:pPr>
          </w:p>
        </w:tc>
        <w:tc>
          <w:tcPr>
            <w:tcW w:w="7095" w:type="dxa"/>
            <w:vMerge w:val="restart"/>
            <w:tcBorders>
              <w:top w:val="single" w:sz="2" w:space="0" w:color="auto"/>
              <w:left w:val="single" w:sz="4" w:space="0" w:color="auto"/>
              <w:right w:val="single" w:sz="4" w:space="0" w:color="auto"/>
            </w:tcBorders>
            <w:vAlign w:val="center"/>
          </w:tcPr>
          <w:p w:rsidR="007555B2" w:rsidRDefault="006F18BB" w:rsidP="007555B2">
            <w:pPr>
              <w:ind w:leftChars="100" w:left="370" w:hangingChars="100" w:hanging="160"/>
              <w:jc w:val="left"/>
              <w:rPr>
                <w:rFonts w:asciiTheme="minorEastAsia" w:hAnsiTheme="minorEastAsia" w:cs="ＭＳ 明朝"/>
                <w:color w:val="181818"/>
                <w:sz w:val="16"/>
              </w:rPr>
            </w:pPr>
            <w:r w:rsidRPr="007555B2">
              <w:rPr>
                <w:rFonts w:asciiTheme="minorEastAsia" w:hAnsiTheme="minorEastAsia" w:cs="ＭＳ 明朝"/>
                <w:color w:val="1A1A1A"/>
                <w:sz w:val="16"/>
              </w:rPr>
              <w:t>・躯体天井高2、5m以上、住戸専用部の構造躯体の柱等がないことがわかる資料平</w:t>
            </w:r>
            <w:r w:rsidRPr="007555B2">
              <w:rPr>
                <w:rFonts w:asciiTheme="minorEastAsia" w:hAnsiTheme="minorEastAsia" w:cs="ＭＳ 明朝"/>
                <w:color w:val="181818"/>
                <w:sz w:val="16"/>
              </w:rPr>
              <w:t>面図、矩計</w:t>
            </w:r>
          </w:p>
          <w:p w:rsidR="006F18BB" w:rsidRPr="007555B2" w:rsidRDefault="006F18BB" w:rsidP="007555B2">
            <w:pPr>
              <w:ind w:leftChars="100" w:left="370" w:hangingChars="100" w:hanging="160"/>
              <w:jc w:val="left"/>
              <w:rPr>
                <w:rFonts w:asciiTheme="minorEastAsia" w:hAnsiTheme="minorEastAsia"/>
              </w:rPr>
            </w:pPr>
            <w:r w:rsidRPr="007555B2">
              <w:rPr>
                <w:rFonts w:asciiTheme="minorEastAsia" w:hAnsiTheme="minorEastAsia" w:cs="ＭＳ 明朝"/>
                <w:color w:val="181818"/>
                <w:sz w:val="16"/>
              </w:rPr>
              <w:t>図、構造図、計算書など(一戸建ての場合は不要)</w:t>
            </w:r>
          </w:p>
        </w:tc>
        <w:tc>
          <w:tcPr>
            <w:tcW w:w="705" w:type="dxa"/>
            <w:tcBorders>
              <w:top w:val="nil"/>
              <w:left w:val="single" w:sz="4" w:space="0" w:color="auto"/>
              <w:bottom w:val="nil"/>
              <w:right w:val="single" w:sz="4" w:space="0" w:color="auto"/>
            </w:tcBorders>
            <w:vAlign w:val="bottom"/>
          </w:tcPr>
          <w:p w:rsidR="006F18BB" w:rsidRDefault="006F18BB">
            <w:pPr>
              <w:jc w:val="left"/>
            </w:pPr>
          </w:p>
        </w:tc>
      </w:tr>
      <w:tr w:rsidR="006F18BB" w:rsidTr="00851255">
        <w:trPr>
          <w:trHeight w:val="216"/>
        </w:trPr>
        <w:tc>
          <w:tcPr>
            <w:tcW w:w="1864" w:type="dxa"/>
            <w:vMerge/>
            <w:tcBorders>
              <w:left w:val="single" w:sz="4" w:space="0" w:color="auto"/>
              <w:right w:val="single" w:sz="4" w:space="0" w:color="auto"/>
            </w:tcBorders>
            <w:vAlign w:val="bottom"/>
          </w:tcPr>
          <w:p w:rsidR="006F18BB" w:rsidRDefault="006F18BB">
            <w:pPr>
              <w:jc w:val="left"/>
            </w:pPr>
          </w:p>
        </w:tc>
        <w:tc>
          <w:tcPr>
            <w:tcW w:w="7095" w:type="dxa"/>
            <w:vMerge/>
            <w:tcBorders>
              <w:left w:val="single" w:sz="4" w:space="0" w:color="auto"/>
              <w:right w:val="single" w:sz="4" w:space="0" w:color="auto"/>
            </w:tcBorders>
            <w:vAlign w:val="center"/>
          </w:tcPr>
          <w:p w:rsidR="006F18BB" w:rsidRPr="007555B2" w:rsidRDefault="006F18BB" w:rsidP="007555B2">
            <w:pPr>
              <w:jc w:val="left"/>
              <w:rPr>
                <w:rFonts w:asciiTheme="minorEastAsia" w:hAnsiTheme="minorEastAsia"/>
              </w:rPr>
            </w:pPr>
          </w:p>
        </w:tc>
        <w:tc>
          <w:tcPr>
            <w:tcW w:w="705" w:type="dxa"/>
            <w:tcBorders>
              <w:top w:val="nil"/>
              <w:left w:val="single" w:sz="4" w:space="0" w:color="auto"/>
              <w:bottom w:val="nil"/>
              <w:right w:val="single" w:sz="4" w:space="0" w:color="auto"/>
            </w:tcBorders>
            <w:vAlign w:val="bottom"/>
          </w:tcPr>
          <w:p w:rsidR="006F18BB" w:rsidRDefault="006F18BB">
            <w:pPr>
              <w:jc w:val="left"/>
            </w:pPr>
          </w:p>
        </w:tc>
      </w:tr>
      <w:tr w:rsidR="006F18BB" w:rsidTr="00851255">
        <w:trPr>
          <w:trHeight w:val="291"/>
        </w:trPr>
        <w:tc>
          <w:tcPr>
            <w:tcW w:w="1864" w:type="dxa"/>
            <w:vMerge/>
            <w:tcBorders>
              <w:left w:val="single" w:sz="4" w:space="0" w:color="auto"/>
              <w:right w:val="single" w:sz="4" w:space="0" w:color="auto"/>
            </w:tcBorders>
            <w:vAlign w:val="bottom"/>
          </w:tcPr>
          <w:p w:rsidR="006F18BB" w:rsidRDefault="006F18BB">
            <w:pPr>
              <w:jc w:val="left"/>
            </w:pPr>
          </w:p>
        </w:tc>
        <w:tc>
          <w:tcPr>
            <w:tcW w:w="7095" w:type="dxa"/>
            <w:vMerge/>
            <w:tcBorders>
              <w:left w:val="single" w:sz="4" w:space="0" w:color="auto"/>
              <w:bottom w:val="single" w:sz="2" w:space="0" w:color="auto"/>
              <w:right w:val="single" w:sz="4" w:space="0" w:color="auto"/>
            </w:tcBorders>
            <w:vAlign w:val="center"/>
          </w:tcPr>
          <w:p w:rsidR="006F18BB" w:rsidRPr="007555B2" w:rsidRDefault="006F18BB" w:rsidP="007555B2">
            <w:pPr>
              <w:jc w:val="left"/>
              <w:rPr>
                <w:rFonts w:asciiTheme="minorEastAsia" w:hAnsiTheme="minorEastAsia"/>
              </w:rPr>
            </w:pPr>
          </w:p>
        </w:tc>
        <w:tc>
          <w:tcPr>
            <w:tcW w:w="705" w:type="dxa"/>
            <w:tcBorders>
              <w:top w:val="nil"/>
              <w:left w:val="single" w:sz="4" w:space="0" w:color="auto"/>
              <w:bottom w:val="nil"/>
              <w:right w:val="single" w:sz="4" w:space="0" w:color="auto"/>
            </w:tcBorders>
            <w:vAlign w:val="bottom"/>
          </w:tcPr>
          <w:p w:rsidR="006F18BB" w:rsidRDefault="006F18BB">
            <w:pPr>
              <w:jc w:val="left"/>
            </w:pPr>
          </w:p>
        </w:tc>
      </w:tr>
      <w:tr w:rsidR="006F18BB" w:rsidTr="00851255">
        <w:trPr>
          <w:trHeight w:val="306"/>
        </w:trPr>
        <w:tc>
          <w:tcPr>
            <w:tcW w:w="1864" w:type="dxa"/>
            <w:vMerge/>
            <w:tcBorders>
              <w:left w:val="single" w:sz="4" w:space="0" w:color="auto"/>
              <w:right w:val="single" w:sz="4" w:space="0" w:color="auto"/>
            </w:tcBorders>
            <w:vAlign w:val="bottom"/>
          </w:tcPr>
          <w:p w:rsidR="006F18BB" w:rsidRDefault="006F18BB">
            <w:pPr>
              <w:jc w:val="left"/>
            </w:pPr>
          </w:p>
        </w:tc>
        <w:tc>
          <w:tcPr>
            <w:tcW w:w="7095" w:type="dxa"/>
            <w:vMerge w:val="restart"/>
            <w:tcBorders>
              <w:top w:val="single" w:sz="2" w:space="0" w:color="auto"/>
              <w:left w:val="single" w:sz="4" w:space="0" w:color="auto"/>
              <w:right w:val="single" w:sz="4" w:space="0" w:color="auto"/>
            </w:tcBorders>
            <w:vAlign w:val="center"/>
          </w:tcPr>
          <w:p w:rsidR="007555B2" w:rsidRDefault="006F18BB" w:rsidP="007555B2">
            <w:pPr>
              <w:ind w:leftChars="100" w:left="370" w:hangingChars="100" w:hanging="160"/>
              <w:jc w:val="left"/>
              <w:rPr>
                <w:rFonts w:asciiTheme="minorEastAsia" w:hAnsiTheme="minorEastAsia" w:cs="ＭＳ 明朝"/>
                <w:color w:val="171717"/>
                <w:sz w:val="16"/>
                <w:szCs w:val="16"/>
              </w:rPr>
            </w:pPr>
            <w:r w:rsidRPr="007555B2">
              <w:rPr>
                <w:rFonts w:asciiTheme="minorEastAsia" w:hAnsiTheme="minorEastAsia" w:cs="ＭＳ 明朝"/>
                <w:color w:val="1A1A1A"/>
                <w:sz w:val="16"/>
                <w:szCs w:val="16"/>
              </w:rPr>
              <w:t>※評価書等を活用する場合はその写し設計住宅性能評価書(耐久性・可変性の適合</w:t>
            </w:r>
            <w:r w:rsidRPr="007555B2">
              <w:rPr>
                <w:rFonts w:asciiTheme="minorEastAsia" w:hAnsiTheme="minorEastAsia" w:cs="ＭＳ 明朝"/>
                <w:color w:val="171717"/>
                <w:sz w:val="16"/>
                <w:szCs w:val="16"/>
              </w:rPr>
              <w:t>が確認できる</w:t>
            </w:r>
          </w:p>
          <w:p w:rsidR="007555B2" w:rsidRDefault="006F18BB" w:rsidP="007555B2">
            <w:pPr>
              <w:ind w:leftChars="100" w:left="370" w:hangingChars="100" w:hanging="160"/>
              <w:jc w:val="left"/>
              <w:rPr>
                <w:rFonts w:asciiTheme="minorEastAsia" w:hAnsiTheme="minorEastAsia" w:cs="ＭＳ 明朝"/>
                <w:color w:val="181818"/>
                <w:sz w:val="16"/>
                <w:szCs w:val="16"/>
              </w:rPr>
            </w:pPr>
            <w:r w:rsidRPr="007555B2">
              <w:rPr>
                <w:rFonts w:asciiTheme="minorEastAsia" w:hAnsiTheme="minorEastAsia" w:cs="ＭＳ 明朝"/>
                <w:color w:val="171717"/>
                <w:sz w:val="16"/>
                <w:szCs w:val="16"/>
              </w:rPr>
              <w:t>もの)、建設住宅性能評価書(耐久性・可変性の適合が確認できるも</w:t>
            </w:r>
            <w:r w:rsidRPr="007555B2">
              <w:rPr>
                <w:rFonts w:asciiTheme="minorEastAsia" w:hAnsiTheme="minorEastAsia" w:cs="ＭＳ 明朝"/>
                <w:color w:val="181818"/>
                <w:sz w:val="16"/>
                <w:szCs w:val="16"/>
              </w:rPr>
              <w:t>の)、長期優良住宅建築等計</w:t>
            </w:r>
          </w:p>
          <w:p w:rsidR="006F18BB" w:rsidRPr="007555B2" w:rsidRDefault="006F18BB" w:rsidP="007555B2">
            <w:pPr>
              <w:ind w:leftChars="100" w:left="370" w:hangingChars="100" w:hanging="160"/>
              <w:jc w:val="left"/>
              <w:rPr>
                <w:rFonts w:asciiTheme="minorEastAsia" w:hAnsiTheme="minorEastAsia"/>
              </w:rPr>
            </w:pPr>
            <w:r w:rsidRPr="007555B2">
              <w:rPr>
                <w:rFonts w:asciiTheme="minorEastAsia" w:hAnsiTheme="minorEastAsia" w:cs="ＭＳ 明朝"/>
                <w:color w:val="181818"/>
                <w:sz w:val="16"/>
                <w:szCs w:val="16"/>
              </w:rPr>
              <w:t>画に係る技術的審査適合証</w:t>
            </w:r>
          </w:p>
        </w:tc>
        <w:tc>
          <w:tcPr>
            <w:tcW w:w="705" w:type="dxa"/>
            <w:tcBorders>
              <w:top w:val="nil"/>
              <w:left w:val="single" w:sz="4" w:space="0" w:color="auto"/>
              <w:bottom w:val="nil"/>
              <w:right w:val="single" w:sz="4" w:space="0" w:color="auto"/>
            </w:tcBorders>
            <w:vAlign w:val="bottom"/>
          </w:tcPr>
          <w:p w:rsidR="006F18BB" w:rsidRDefault="006F18BB">
            <w:pPr>
              <w:jc w:val="left"/>
            </w:pPr>
          </w:p>
        </w:tc>
      </w:tr>
      <w:tr w:rsidR="006F18BB" w:rsidTr="00851255">
        <w:trPr>
          <w:trHeight w:val="208"/>
        </w:trPr>
        <w:tc>
          <w:tcPr>
            <w:tcW w:w="1864" w:type="dxa"/>
            <w:vMerge/>
            <w:tcBorders>
              <w:left w:val="single" w:sz="4" w:space="0" w:color="auto"/>
              <w:right w:val="single" w:sz="4" w:space="0" w:color="auto"/>
            </w:tcBorders>
            <w:vAlign w:val="bottom"/>
          </w:tcPr>
          <w:p w:rsidR="006F18BB" w:rsidRDefault="006F18BB">
            <w:pPr>
              <w:jc w:val="left"/>
            </w:pPr>
          </w:p>
        </w:tc>
        <w:tc>
          <w:tcPr>
            <w:tcW w:w="7095" w:type="dxa"/>
            <w:vMerge/>
            <w:tcBorders>
              <w:left w:val="single" w:sz="4" w:space="0" w:color="auto"/>
              <w:right w:val="single" w:sz="4" w:space="0" w:color="auto"/>
            </w:tcBorders>
            <w:vAlign w:val="center"/>
          </w:tcPr>
          <w:p w:rsidR="006F18BB" w:rsidRDefault="006F18BB" w:rsidP="005659BC">
            <w:pPr>
              <w:jc w:val="left"/>
            </w:pPr>
          </w:p>
        </w:tc>
        <w:tc>
          <w:tcPr>
            <w:tcW w:w="705" w:type="dxa"/>
            <w:tcBorders>
              <w:top w:val="nil"/>
              <w:left w:val="single" w:sz="4" w:space="0" w:color="auto"/>
              <w:bottom w:val="nil"/>
              <w:right w:val="single" w:sz="4" w:space="0" w:color="auto"/>
            </w:tcBorders>
            <w:vAlign w:val="bottom"/>
          </w:tcPr>
          <w:p w:rsidR="006F18BB" w:rsidRDefault="006F18BB">
            <w:pPr>
              <w:jc w:val="left"/>
            </w:pPr>
          </w:p>
        </w:tc>
      </w:tr>
      <w:tr w:rsidR="006F18BB" w:rsidTr="00851255">
        <w:trPr>
          <w:trHeight w:val="278"/>
        </w:trPr>
        <w:tc>
          <w:tcPr>
            <w:tcW w:w="1864" w:type="dxa"/>
            <w:vMerge/>
            <w:tcBorders>
              <w:left w:val="single" w:sz="4" w:space="0" w:color="auto"/>
              <w:bottom w:val="single" w:sz="4" w:space="0" w:color="auto"/>
              <w:right w:val="single" w:sz="4" w:space="0" w:color="auto"/>
            </w:tcBorders>
            <w:vAlign w:val="bottom"/>
          </w:tcPr>
          <w:p w:rsidR="006F18BB" w:rsidRDefault="006F18BB">
            <w:pPr>
              <w:jc w:val="left"/>
            </w:pPr>
          </w:p>
        </w:tc>
        <w:tc>
          <w:tcPr>
            <w:tcW w:w="7095" w:type="dxa"/>
            <w:vMerge/>
            <w:tcBorders>
              <w:left w:val="single" w:sz="4" w:space="0" w:color="auto"/>
              <w:bottom w:val="single" w:sz="4" w:space="0" w:color="auto"/>
              <w:right w:val="single" w:sz="4" w:space="0" w:color="auto"/>
            </w:tcBorders>
            <w:vAlign w:val="center"/>
          </w:tcPr>
          <w:p w:rsidR="006F18BB" w:rsidRDefault="006F18BB">
            <w:pPr>
              <w:jc w:val="left"/>
            </w:pPr>
          </w:p>
        </w:tc>
        <w:tc>
          <w:tcPr>
            <w:tcW w:w="705" w:type="dxa"/>
            <w:tcBorders>
              <w:top w:val="nil"/>
              <w:left w:val="single" w:sz="4" w:space="0" w:color="auto"/>
              <w:bottom w:val="single" w:sz="4" w:space="0" w:color="auto"/>
              <w:right w:val="single" w:sz="4" w:space="0" w:color="auto"/>
            </w:tcBorders>
            <w:vAlign w:val="bottom"/>
          </w:tcPr>
          <w:p w:rsidR="006F18BB" w:rsidRDefault="006F18BB">
            <w:pPr>
              <w:jc w:val="left"/>
            </w:pPr>
          </w:p>
        </w:tc>
      </w:tr>
      <w:tr w:rsidR="00DF697F" w:rsidTr="00851255">
        <w:trPr>
          <w:trHeight w:val="525"/>
        </w:trPr>
        <w:tc>
          <w:tcPr>
            <w:tcW w:w="1864" w:type="dxa"/>
            <w:vMerge w:val="restart"/>
            <w:tcBorders>
              <w:top w:val="single" w:sz="4" w:space="0" w:color="auto"/>
              <w:left w:val="single" w:sz="4" w:space="0" w:color="auto"/>
              <w:right w:val="single" w:sz="4" w:space="0" w:color="auto"/>
            </w:tcBorders>
            <w:vAlign w:val="bottom"/>
          </w:tcPr>
          <w:p w:rsidR="00DF697F" w:rsidRDefault="00E56758" w:rsidP="00EC58AA">
            <w:pPr>
              <w:jc w:val="center"/>
            </w:pPr>
            <w:r>
              <w:rPr>
                <w:noProof/>
              </w:rPr>
              <mc:AlternateContent>
                <mc:Choice Requires="wps">
                  <w:drawing>
                    <wp:anchor distT="0" distB="0" distL="114300" distR="114300" simplePos="0" relativeHeight="251683840" behindDoc="0" locked="0" layoutInCell="1" allowOverlap="1">
                      <wp:simplePos x="0" y="0"/>
                      <wp:positionH relativeFrom="column">
                        <wp:posOffset>63500</wp:posOffset>
                      </wp:positionH>
                      <wp:positionV relativeFrom="paragraph">
                        <wp:posOffset>-715645</wp:posOffset>
                      </wp:positionV>
                      <wp:extent cx="1029335" cy="239395"/>
                      <wp:effectExtent l="0" t="0" r="254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97F" w:rsidRPr="00F66593" w:rsidRDefault="00DF697F" w:rsidP="00F66593">
                                  <w:pPr>
                                    <w:jc w:val="center"/>
                                    <w:rPr>
                                      <w:sz w:val="16"/>
                                      <w:szCs w:val="16"/>
                                    </w:rPr>
                                  </w:pPr>
                                  <w:r>
                                    <w:rPr>
                                      <w:sz w:val="16"/>
                                      <w:szCs w:val="16"/>
                                    </w:rPr>
                                    <w:t>耐震</w:t>
                                  </w:r>
                                  <w:r w:rsidRPr="00F66593">
                                    <w:rPr>
                                      <w:sz w:val="16"/>
                                      <w:szCs w:val="16"/>
                                    </w:rPr>
                                    <w:t>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5pt;margin-top:-56.35pt;width:81.05pt;height:1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L4hgIAABc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" stroked="f">
                      <v:textbox>
                        <w:txbxContent>
                          <w:p w:rsidR="00DF697F" w:rsidRPr="00F66593" w:rsidRDefault="00DF697F" w:rsidP="00F66593">
                            <w:pPr>
                              <w:jc w:val="center"/>
                              <w:rPr>
                                <w:sz w:val="16"/>
                                <w:szCs w:val="16"/>
                              </w:rPr>
                            </w:pPr>
                            <w:r>
                              <w:rPr>
                                <w:sz w:val="16"/>
                                <w:szCs w:val="16"/>
                              </w:rPr>
                              <w:t>耐震</w:t>
                            </w:r>
                            <w:r w:rsidRPr="00F66593">
                              <w:rPr>
                                <w:sz w:val="16"/>
                                <w:szCs w:val="16"/>
                              </w:rPr>
                              <w:t>性</w:t>
                            </w:r>
                          </w:p>
                        </w:txbxContent>
                      </v:textbox>
                    </v:shape>
                  </w:pict>
                </mc:Fallback>
              </mc:AlternateContent>
            </w:r>
          </w:p>
        </w:tc>
        <w:tc>
          <w:tcPr>
            <w:tcW w:w="7095" w:type="dxa"/>
            <w:vMerge w:val="restart"/>
            <w:tcBorders>
              <w:top w:val="single" w:sz="4" w:space="0" w:color="auto"/>
              <w:left w:val="single" w:sz="4" w:space="0" w:color="auto"/>
              <w:right w:val="single" w:sz="4" w:space="0" w:color="auto"/>
            </w:tcBorders>
            <w:vAlign w:val="center"/>
          </w:tcPr>
          <w:p w:rsidR="007555B2" w:rsidRDefault="00DF697F" w:rsidP="00DF697F">
            <w:pPr>
              <w:ind w:leftChars="100" w:left="370" w:hangingChars="100" w:hanging="160"/>
              <w:jc w:val="left"/>
              <w:rPr>
                <w:rFonts w:asciiTheme="minorEastAsia" w:hAnsiTheme="minorEastAsia" w:cs="ＭＳ 明朝"/>
                <w:color w:val="1C1C1C"/>
                <w:sz w:val="16"/>
                <w:szCs w:val="16"/>
              </w:rPr>
            </w:pPr>
            <w:r w:rsidRPr="006F18BB">
              <w:rPr>
                <w:rFonts w:asciiTheme="minorEastAsia" w:hAnsiTheme="minorEastAsia" w:cs="ＭＳ 明朝"/>
                <w:color w:val="1D1D1D"/>
                <w:sz w:val="16"/>
                <w:szCs w:val="16"/>
              </w:rPr>
              <w:t>・耐震等級(構造躯体の倒壊等防止)2以上を満たす根拠となる資料仕様書(仕上げ</w:t>
            </w:r>
            <w:r w:rsidRPr="006F18BB">
              <w:rPr>
                <w:rFonts w:asciiTheme="minorEastAsia" w:hAnsiTheme="minorEastAsia" w:cs="ＭＳ 明朝"/>
                <w:color w:val="1C1C1C"/>
                <w:sz w:val="16"/>
                <w:szCs w:val="16"/>
              </w:rPr>
              <w:t>表含む)、平面</w:t>
            </w:r>
          </w:p>
          <w:p w:rsidR="00DF697F" w:rsidRDefault="00DF697F" w:rsidP="00DF697F">
            <w:pPr>
              <w:ind w:leftChars="100" w:left="370" w:hangingChars="100" w:hanging="160"/>
              <w:jc w:val="left"/>
              <w:rPr>
                <w:rFonts w:asciiTheme="minorEastAsia" w:hAnsiTheme="minorEastAsia" w:cs="ＭＳ 明朝"/>
                <w:color w:val="1B1B1A"/>
                <w:sz w:val="16"/>
                <w:szCs w:val="16"/>
              </w:rPr>
            </w:pPr>
            <w:r w:rsidRPr="006F18BB">
              <w:rPr>
                <w:rFonts w:asciiTheme="minorEastAsia" w:hAnsiTheme="minorEastAsia" w:cs="ＭＳ 明朝"/>
                <w:color w:val="1C1C1C"/>
                <w:sz w:val="16"/>
                <w:szCs w:val="16"/>
              </w:rPr>
              <w:t>図、立面図、矩計図、伏図、壁量計算図、壁量等計算書、構造計算書</w:t>
            </w:r>
            <w:r w:rsidRPr="006F18BB">
              <w:rPr>
                <w:rFonts w:asciiTheme="minorEastAsia" w:hAnsiTheme="minorEastAsia" w:cs="ＭＳ 明朝"/>
                <w:color w:val="1B1B1A"/>
                <w:sz w:val="16"/>
                <w:szCs w:val="16"/>
              </w:rPr>
              <w:t>など</w:t>
            </w:r>
          </w:p>
          <w:p w:rsidR="00DF697F" w:rsidRDefault="00DF697F" w:rsidP="0083438A">
            <w:pPr>
              <w:ind w:firstLineChars="100" w:firstLine="160"/>
              <w:jc w:val="left"/>
              <w:rPr>
                <w:rFonts w:asciiTheme="minorEastAsia" w:hAnsiTheme="minorEastAsia" w:cs="ＭＳ 明朝"/>
                <w:color w:val="151515"/>
                <w:sz w:val="16"/>
                <w:szCs w:val="16"/>
              </w:rPr>
            </w:pPr>
            <w:r w:rsidRPr="006F18BB">
              <w:rPr>
                <w:rFonts w:asciiTheme="minorEastAsia" w:hAnsiTheme="minorEastAsia" w:cs="ＭＳ 明朝"/>
                <w:color w:val="151515"/>
                <w:sz w:val="16"/>
                <w:szCs w:val="16"/>
              </w:rPr>
              <w:t>もしくは</w:t>
            </w:r>
          </w:p>
          <w:p w:rsidR="00DF697F" w:rsidRDefault="00DF697F" w:rsidP="0083438A">
            <w:pPr>
              <w:ind w:leftChars="100" w:left="210"/>
              <w:jc w:val="left"/>
            </w:pPr>
            <w:r w:rsidRPr="006F18BB">
              <w:rPr>
                <w:rFonts w:asciiTheme="minorEastAsia" w:hAnsiTheme="minorEastAsia" w:cs="ＭＳ 明朝"/>
                <w:color w:val="141414"/>
                <w:sz w:val="16"/>
                <w:szCs w:val="16"/>
              </w:rPr>
              <w:t>・免震建築物であることを満たす根拠となる資料仕様書(仕上げ表含む)、平面図、立</w:t>
            </w:r>
            <w:r w:rsidRPr="006F18BB">
              <w:rPr>
                <w:rFonts w:asciiTheme="minorEastAsia" w:hAnsiTheme="minorEastAsia" w:cs="ＭＳ 明朝"/>
                <w:color w:val="1A1A1A"/>
                <w:sz w:val="16"/>
                <w:szCs w:val="16"/>
              </w:rPr>
              <w:t>面図、矩計図、伏図、構造計算書、免震建築物の維持管理に関する資料など</w:t>
            </w:r>
          </w:p>
        </w:tc>
        <w:tc>
          <w:tcPr>
            <w:tcW w:w="705" w:type="dxa"/>
            <w:tcBorders>
              <w:top w:val="single" w:sz="4" w:space="0" w:color="auto"/>
              <w:left w:val="single" w:sz="4" w:space="0" w:color="auto"/>
              <w:right w:val="single" w:sz="4" w:space="0" w:color="auto"/>
            </w:tcBorders>
            <w:vAlign w:val="bottom"/>
          </w:tcPr>
          <w:p w:rsidR="00DF697F" w:rsidRDefault="00DF697F">
            <w:pPr>
              <w:jc w:val="left"/>
            </w:pPr>
          </w:p>
        </w:tc>
      </w:tr>
      <w:tr w:rsidR="00DF697F" w:rsidTr="00851255">
        <w:trPr>
          <w:trHeight w:val="251"/>
        </w:trPr>
        <w:tc>
          <w:tcPr>
            <w:tcW w:w="1864" w:type="dxa"/>
            <w:vMerge/>
            <w:tcBorders>
              <w:left w:val="single" w:sz="4" w:space="0" w:color="auto"/>
              <w:right w:val="single" w:sz="4" w:space="0" w:color="auto"/>
            </w:tcBorders>
            <w:vAlign w:val="bottom"/>
          </w:tcPr>
          <w:p w:rsidR="00DF697F" w:rsidRDefault="00DF697F" w:rsidP="00EC58AA">
            <w:pPr>
              <w:jc w:val="center"/>
            </w:pPr>
          </w:p>
        </w:tc>
        <w:tc>
          <w:tcPr>
            <w:tcW w:w="7095" w:type="dxa"/>
            <w:vMerge/>
            <w:tcBorders>
              <w:left w:val="single" w:sz="4" w:space="0" w:color="auto"/>
              <w:right w:val="single" w:sz="4" w:space="0" w:color="auto"/>
            </w:tcBorders>
            <w:vAlign w:val="center"/>
          </w:tcPr>
          <w:p w:rsidR="00DF697F" w:rsidRDefault="00DF697F" w:rsidP="006F18BB">
            <w:pPr>
              <w:jc w:val="center"/>
            </w:pPr>
          </w:p>
        </w:tc>
        <w:tc>
          <w:tcPr>
            <w:tcW w:w="705" w:type="dxa"/>
            <w:tcBorders>
              <w:top w:val="nil"/>
              <w:left w:val="single" w:sz="4" w:space="0" w:color="auto"/>
              <w:bottom w:val="nil"/>
              <w:right w:val="single" w:sz="4" w:space="0" w:color="auto"/>
            </w:tcBorders>
            <w:vAlign w:val="bottom"/>
          </w:tcPr>
          <w:p w:rsidR="00DF697F" w:rsidRDefault="00DF697F">
            <w:pPr>
              <w:jc w:val="left"/>
            </w:pPr>
          </w:p>
        </w:tc>
      </w:tr>
      <w:tr w:rsidR="00DF697F" w:rsidTr="00851255">
        <w:trPr>
          <w:trHeight w:val="309"/>
        </w:trPr>
        <w:tc>
          <w:tcPr>
            <w:tcW w:w="1864" w:type="dxa"/>
            <w:vMerge/>
            <w:tcBorders>
              <w:left w:val="single" w:sz="4" w:space="0" w:color="auto"/>
              <w:right w:val="single" w:sz="4" w:space="0" w:color="auto"/>
            </w:tcBorders>
            <w:vAlign w:val="bottom"/>
          </w:tcPr>
          <w:p w:rsidR="00DF697F" w:rsidRDefault="00DF697F" w:rsidP="00EC58AA">
            <w:pPr>
              <w:jc w:val="center"/>
            </w:pPr>
          </w:p>
        </w:tc>
        <w:tc>
          <w:tcPr>
            <w:tcW w:w="7095" w:type="dxa"/>
            <w:vMerge/>
            <w:tcBorders>
              <w:left w:val="single" w:sz="4" w:space="0" w:color="auto"/>
              <w:right w:val="single" w:sz="4" w:space="0" w:color="auto"/>
            </w:tcBorders>
            <w:vAlign w:val="center"/>
          </w:tcPr>
          <w:p w:rsidR="00DF697F" w:rsidRDefault="00DF697F" w:rsidP="006F18BB">
            <w:pPr>
              <w:jc w:val="center"/>
            </w:pPr>
          </w:p>
        </w:tc>
        <w:tc>
          <w:tcPr>
            <w:tcW w:w="705" w:type="dxa"/>
            <w:tcBorders>
              <w:top w:val="nil"/>
              <w:left w:val="single" w:sz="4" w:space="0" w:color="auto"/>
              <w:bottom w:val="nil"/>
              <w:right w:val="single" w:sz="4" w:space="0" w:color="auto"/>
            </w:tcBorders>
            <w:vAlign w:val="bottom"/>
          </w:tcPr>
          <w:p w:rsidR="00DF697F" w:rsidRDefault="00DF697F">
            <w:pPr>
              <w:jc w:val="left"/>
            </w:pPr>
          </w:p>
        </w:tc>
      </w:tr>
      <w:tr w:rsidR="00DF697F" w:rsidTr="00851255">
        <w:trPr>
          <w:trHeight w:val="270"/>
        </w:trPr>
        <w:tc>
          <w:tcPr>
            <w:tcW w:w="1864" w:type="dxa"/>
            <w:vMerge/>
            <w:tcBorders>
              <w:left w:val="single" w:sz="4" w:space="0" w:color="auto"/>
              <w:right w:val="single" w:sz="4" w:space="0" w:color="auto"/>
            </w:tcBorders>
            <w:vAlign w:val="bottom"/>
          </w:tcPr>
          <w:p w:rsidR="00DF697F" w:rsidRDefault="00DF697F" w:rsidP="00EC58AA">
            <w:pPr>
              <w:jc w:val="center"/>
            </w:pPr>
          </w:p>
        </w:tc>
        <w:tc>
          <w:tcPr>
            <w:tcW w:w="7095" w:type="dxa"/>
            <w:vMerge/>
            <w:tcBorders>
              <w:left w:val="single" w:sz="4" w:space="0" w:color="auto"/>
              <w:bottom w:val="single" w:sz="2" w:space="0" w:color="auto"/>
              <w:right w:val="single" w:sz="4" w:space="0" w:color="auto"/>
            </w:tcBorders>
            <w:vAlign w:val="center"/>
          </w:tcPr>
          <w:p w:rsidR="00DF697F" w:rsidRDefault="00DF697F" w:rsidP="006F18BB">
            <w:pPr>
              <w:jc w:val="center"/>
            </w:pPr>
          </w:p>
        </w:tc>
        <w:tc>
          <w:tcPr>
            <w:tcW w:w="705" w:type="dxa"/>
            <w:vMerge w:val="restart"/>
            <w:tcBorders>
              <w:top w:val="nil"/>
              <w:left w:val="single" w:sz="4" w:space="0" w:color="auto"/>
              <w:right w:val="single" w:sz="4" w:space="0" w:color="auto"/>
            </w:tcBorders>
            <w:vAlign w:val="bottom"/>
          </w:tcPr>
          <w:p w:rsidR="00DF697F" w:rsidRDefault="00DF697F" w:rsidP="00B162EB">
            <w:pPr>
              <w:jc w:val="center"/>
            </w:pPr>
            <w:r>
              <w:rPr>
                <w:rFonts w:ascii="Century" w:eastAsia="ＭＳ 明朝" w:cs="ＭＳ 明朝"/>
                <w:color w:val="161616"/>
                <w:sz w:val="16"/>
              </w:rPr>
              <w:t>1</w:t>
            </w:r>
            <w:r>
              <w:rPr>
                <w:rFonts w:ascii="Century" w:eastAsia="ＭＳ 明朝" w:cs="ＭＳ 明朝"/>
                <w:color w:val="161616"/>
                <w:sz w:val="16"/>
              </w:rPr>
              <w:t>部</w:t>
            </w:r>
          </w:p>
        </w:tc>
      </w:tr>
      <w:tr w:rsidR="00DF697F" w:rsidTr="00851255">
        <w:trPr>
          <w:trHeight w:val="360"/>
        </w:trPr>
        <w:tc>
          <w:tcPr>
            <w:tcW w:w="1864" w:type="dxa"/>
            <w:vMerge/>
            <w:tcBorders>
              <w:left w:val="single" w:sz="4" w:space="0" w:color="auto"/>
              <w:right w:val="single" w:sz="4" w:space="0" w:color="auto"/>
            </w:tcBorders>
            <w:vAlign w:val="bottom"/>
          </w:tcPr>
          <w:p w:rsidR="00DF697F" w:rsidRDefault="00DF697F">
            <w:pPr>
              <w:jc w:val="left"/>
            </w:pPr>
          </w:p>
        </w:tc>
        <w:tc>
          <w:tcPr>
            <w:tcW w:w="7095" w:type="dxa"/>
            <w:vMerge w:val="restart"/>
            <w:tcBorders>
              <w:top w:val="single" w:sz="2" w:space="0" w:color="auto"/>
              <w:left w:val="single" w:sz="4" w:space="0" w:color="auto"/>
              <w:right w:val="single" w:sz="4" w:space="0" w:color="auto"/>
            </w:tcBorders>
            <w:vAlign w:val="center"/>
          </w:tcPr>
          <w:p w:rsidR="0083438A" w:rsidRDefault="00DF697F" w:rsidP="00DF697F">
            <w:pPr>
              <w:ind w:leftChars="100" w:left="370" w:hangingChars="100" w:hanging="160"/>
              <w:jc w:val="left"/>
              <w:rPr>
                <w:rFonts w:asciiTheme="minorEastAsia" w:hAnsiTheme="minorEastAsia" w:cs="ＭＳ 明朝"/>
                <w:color w:val="1D1D1C"/>
                <w:sz w:val="16"/>
                <w:szCs w:val="16"/>
              </w:rPr>
            </w:pPr>
            <w:r w:rsidRPr="006F18BB">
              <w:rPr>
                <w:rFonts w:asciiTheme="minorEastAsia" w:hAnsiTheme="minorEastAsia" w:cs="ＭＳ 明朝"/>
                <w:color w:val="191918"/>
                <w:sz w:val="16"/>
                <w:szCs w:val="16"/>
              </w:rPr>
              <w:t>※評価書等を活用する場合はその写し設計住宅性能評価書(1-1耐震等級2又は3</w:t>
            </w:r>
            <w:r w:rsidRPr="006F18BB">
              <w:rPr>
                <w:rFonts w:asciiTheme="minorEastAsia" w:hAnsiTheme="minorEastAsia" w:cs="ＭＳ 明朝"/>
                <w:color w:val="1D1D1C"/>
                <w:sz w:val="16"/>
                <w:szCs w:val="16"/>
              </w:rPr>
              <w:t>もしくは免震</w:t>
            </w:r>
          </w:p>
          <w:p w:rsidR="0083438A" w:rsidRDefault="00DF697F" w:rsidP="00DF697F">
            <w:pPr>
              <w:ind w:leftChars="100" w:left="370" w:hangingChars="100" w:hanging="160"/>
              <w:jc w:val="left"/>
              <w:rPr>
                <w:rFonts w:asciiTheme="minorEastAsia" w:hAnsiTheme="minorEastAsia" w:cs="ＭＳ 明朝"/>
                <w:color w:val="1C1C1C"/>
                <w:sz w:val="16"/>
                <w:szCs w:val="16"/>
              </w:rPr>
            </w:pPr>
            <w:r w:rsidRPr="006F18BB">
              <w:rPr>
                <w:rFonts w:asciiTheme="minorEastAsia" w:hAnsiTheme="minorEastAsia" w:cs="ＭＳ 明朝"/>
                <w:color w:val="1D1D1C"/>
                <w:sz w:val="16"/>
                <w:szCs w:val="16"/>
              </w:rPr>
              <w:t>建築物であるもの)、建設住宅性能評価書(1-1耐震等級2又は3、もしく</w:t>
            </w:r>
            <w:r w:rsidRPr="006F18BB">
              <w:rPr>
                <w:rFonts w:asciiTheme="minorEastAsia" w:hAnsiTheme="minorEastAsia" w:cs="ＭＳ 明朝"/>
                <w:color w:val="1C1C1C"/>
                <w:sz w:val="16"/>
                <w:szCs w:val="16"/>
              </w:rPr>
              <w:t>は免震建築物であるも</w:t>
            </w:r>
          </w:p>
          <w:p w:rsidR="0083438A" w:rsidRDefault="00DF697F" w:rsidP="00DF697F">
            <w:pPr>
              <w:ind w:leftChars="100" w:left="370" w:hangingChars="100" w:hanging="160"/>
              <w:jc w:val="left"/>
              <w:rPr>
                <w:rFonts w:asciiTheme="minorEastAsia" w:hAnsiTheme="minorEastAsia" w:cs="ＭＳ 明朝"/>
                <w:color w:val="1E1E1E"/>
                <w:sz w:val="16"/>
                <w:szCs w:val="16"/>
              </w:rPr>
            </w:pPr>
            <w:r w:rsidRPr="006F18BB">
              <w:rPr>
                <w:rFonts w:asciiTheme="minorEastAsia" w:hAnsiTheme="minorEastAsia" w:cs="ＭＳ 明朝"/>
                <w:color w:val="1C1C1C"/>
                <w:sz w:val="16"/>
                <w:szCs w:val="16"/>
              </w:rPr>
              <w:t>の)、長期優良住宅建築等計画に係る技術的審査適合証、贈</w:t>
            </w:r>
            <w:r w:rsidRPr="006F18BB">
              <w:rPr>
                <w:rFonts w:asciiTheme="minorEastAsia" w:hAnsiTheme="minorEastAsia" w:cs="ＭＳ 明朝"/>
                <w:color w:val="1E1E1E"/>
                <w:sz w:val="16"/>
                <w:szCs w:val="16"/>
              </w:rPr>
              <w:t>与税の非課税措置に係る住宅性能証</w:t>
            </w:r>
          </w:p>
          <w:p w:rsidR="00DF697F" w:rsidRDefault="00DF697F" w:rsidP="00DF697F">
            <w:pPr>
              <w:ind w:leftChars="100" w:left="370" w:hangingChars="100" w:hanging="160"/>
              <w:jc w:val="left"/>
              <w:rPr>
                <w:rFonts w:ascii="Century" w:eastAsia="ＭＳ 明朝" w:cs="ＭＳ 明朝"/>
                <w:color w:val="747570"/>
                <w:sz w:val="12"/>
              </w:rPr>
            </w:pPr>
            <w:r w:rsidRPr="006F18BB">
              <w:rPr>
                <w:rFonts w:asciiTheme="minorEastAsia" w:hAnsiTheme="minorEastAsia" w:cs="ＭＳ 明朝"/>
                <w:color w:val="1E1E1E"/>
                <w:sz w:val="16"/>
                <w:szCs w:val="16"/>
              </w:rPr>
              <w:t>明書(耐震性能に限る)</w:t>
            </w:r>
          </w:p>
        </w:tc>
        <w:tc>
          <w:tcPr>
            <w:tcW w:w="705" w:type="dxa"/>
            <w:vMerge/>
            <w:tcBorders>
              <w:left w:val="single" w:sz="4" w:space="0" w:color="auto"/>
              <w:bottom w:val="nil"/>
              <w:right w:val="single" w:sz="4" w:space="0" w:color="auto"/>
            </w:tcBorders>
            <w:vAlign w:val="bottom"/>
          </w:tcPr>
          <w:p w:rsidR="00DF697F" w:rsidRDefault="00DF697F">
            <w:pPr>
              <w:jc w:val="left"/>
            </w:pPr>
          </w:p>
        </w:tc>
      </w:tr>
      <w:tr w:rsidR="00DF697F" w:rsidTr="00851255">
        <w:trPr>
          <w:trHeight w:val="205"/>
        </w:trPr>
        <w:tc>
          <w:tcPr>
            <w:tcW w:w="1864" w:type="dxa"/>
            <w:vMerge/>
            <w:tcBorders>
              <w:left w:val="single" w:sz="4" w:space="0" w:color="auto"/>
              <w:right w:val="single" w:sz="4" w:space="0" w:color="auto"/>
            </w:tcBorders>
            <w:vAlign w:val="bottom"/>
          </w:tcPr>
          <w:p w:rsidR="00DF697F" w:rsidRDefault="00DF697F">
            <w:pPr>
              <w:jc w:val="left"/>
            </w:pPr>
          </w:p>
        </w:tc>
        <w:tc>
          <w:tcPr>
            <w:tcW w:w="7095" w:type="dxa"/>
            <w:vMerge/>
            <w:tcBorders>
              <w:top w:val="single" w:sz="4" w:space="0" w:color="auto"/>
              <w:left w:val="single" w:sz="4" w:space="0" w:color="auto"/>
              <w:right w:val="single" w:sz="4" w:space="0" w:color="auto"/>
            </w:tcBorders>
            <w:vAlign w:val="center"/>
          </w:tcPr>
          <w:p w:rsidR="00DF697F" w:rsidRDefault="00DF697F" w:rsidP="00B25C0C">
            <w:pPr>
              <w:jc w:val="left"/>
            </w:pPr>
          </w:p>
        </w:tc>
        <w:tc>
          <w:tcPr>
            <w:tcW w:w="705" w:type="dxa"/>
            <w:tcBorders>
              <w:top w:val="nil"/>
              <w:left w:val="single" w:sz="4" w:space="0" w:color="auto"/>
              <w:bottom w:val="nil"/>
              <w:right w:val="single" w:sz="4" w:space="0" w:color="auto"/>
            </w:tcBorders>
            <w:vAlign w:val="bottom"/>
          </w:tcPr>
          <w:p w:rsidR="00DF697F" w:rsidRDefault="00DF697F">
            <w:pPr>
              <w:jc w:val="left"/>
            </w:pPr>
          </w:p>
        </w:tc>
      </w:tr>
      <w:tr w:rsidR="00DF697F" w:rsidTr="00851255">
        <w:trPr>
          <w:trHeight w:val="505"/>
        </w:trPr>
        <w:tc>
          <w:tcPr>
            <w:tcW w:w="1864" w:type="dxa"/>
            <w:vMerge/>
            <w:tcBorders>
              <w:left w:val="single" w:sz="4" w:space="0" w:color="auto"/>
              <w:bottom w:val="single" w:sz="4" w:space="0" w:color="auto"/>
              <w:right w:val="single" w:sz="4" w:space="0" w:color="auto"/>
            </w:tcBorders>
            <w:vAlign w:val="bottom"/>
          </w:tcPr>
          <w:p w:rsidR="00DF697F" w:rsidRDefault="00DF697F">
            <w:pPr>
              <w:jc w:val="left"/>
            </w:pPr>
          </w:p>
        </w:tc>
        <w:tc>
          <w:tcPr>
            <w:tcW w:w="7095" w:type="dxa"/>
            <w:vMerge/>
            <w:tcBorders>
              <w:top w:val="single" w:sz="4" w:space="0" w:color="auto"/>
              <w:left w:val="single" w:sz="4" w:space="0" w:color="auto"/>
              <w:bottom w:val="single" w:sz="4" w:space="0" w:color="auto"/>
              <w:right w:val="single" w:sz="4" w:space="0" w:color="auto"/>
            </w:tcBorders>
            <w:vAlign w:val="center"/>
          </w:tcPr>
          <w:p w:rsidR="00DF697F" w:rsidRDefault="00DF697F" w:rsidP="00B25C0C">
            <w:pPr>
              <w:jc w:val="left"/>
            </w:pPr>
          </w:p>
        </w:tc>
        <w:tc>
          <w:tcPr>
            <w:tcW w:w="705" w:type="dxa"/>
            <w:tcBorders>
              <w:top w:val="nil"/>
              <w:left w:val="single" w:sz="4" w:space="0" w:color="auto"/>
              <w:bottom w:val="single" w:sz="4" w:space="0" w:color="auto"/>
              <w:right w:val="single" w:sz="4" w:space="0" w:color="auto"/>
            </w:tcBorders>
            <w:vAlign w:val="bottom"/>
          </w:tcPr>
          <w:p w:rsidR="00DF697F" w:rsidRDefault="00DF697F">
            <w:pPr>
              <w:jc w:val="left"/>
            </w:pPr>
          </w:p>
        </w:tc>
      </w:tr>
      <w:tr w:rsidR="006F18BB" w:rsidTr="00851255">
        <w:trPr>
          <w:trHeight w:val="295"/>
        </w:trPr>
        <w:tc>
          <w:tcPr>
            <w:tcW w:w="1864" w:type="dxa"/>
            <w:vMerge w:val="restart"/>
            <w:tcBorders>
              <w:top w:val="single" w:sz="4" w:space="0" w:color="auto"/>
              <w:left w:val="single" w:sz="4" w:space="0" w:color="auto"/>
              <w:right w:val="single" w:sz="4" w:space="0" w:color="auto"/>
            </w:tcBorders>
            <w:vAlign w:val="bottom"/>
          </w:tcPr>
          <w:p w:rsidR="006F18BB" w:rsidRDefault="00E56758" w:rsidP="00EF3AFD">
            <w:pPr>
              <w:jc w:val="left"/>
            </w:pPr>
            <w:r>
              <w:rPr>
                <w:noProof/>
              </w:rPr>
              <mc:AlternateContent>
                <mc:Choice Requires="wps">
                  <w:drawing>
                    <wp:anchor distT="0" distB="0" distL="114300" distR="114300" simplePos="0" relativeHeight="251679744" behindDoc="0" locked="0" layoutInCell="1" allowOverlap="1">
                      <wp:simplePos x="0" y="0"/>
                      <wp:positionH relativeFrom="column">
                        <wp:posOffset>63500</wp:posOffset>
                      </wp:positionH>
                      <wp:positionV relativeFrom="paragraph">
                        <wp:posOffset>-505460</wp:posOffset>
                      </wp:positionV>
                      <wp:extent cx="1029335" cy="239395"/>
                      <wp:effectExtent l="0" t="0" r="2540" b="190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8BB" w:rsidRPr="00F66593" w:rsidRDefault="006F18BB" w:rsidP="00F66593">
                                  <w:pPr>
                                    <w:jc w:val="center"/>
                                    <w:rPr>
                                      <w:sz w:val="16"/>
                                      <w:szCs w:val="16"/>
                                    </w:rPr>
                                  </w:pPr>
                                  <w:r>
                                    <w:rPr>
                                      <w:sz w:val="16"/>
                                      <w:szCs w:val="16"/>
                                    </w:rPr>
                                    <w:t>バリアフリー性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5pt;margin-top:-39.8pt;width:81.05pt;height: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" stroked="f">
                      <v:textbox>
                        <w:txbxContent>
                          <w:p w:rsidR="006F18BB" w:rsidRPr="00F66593" w:rsidRDefault="006F18BB" w:rsidP="00F66593">
                            <w:pPr>
                              <w:jc w:val="center"/>
                              <w:rPr>
                                <w:sz w:val="16"/>
                                <w:szCs w:val="16"/>
                              </w:rPr>
                            </w:pPr>
                            <w:r>
                              <w:rPr>
                                <w:sz w:val="16"/>
                                <w:szCs w:val="16"/>
                              </w:rPr>
                              <w:t>バリアフリー性</w:t>
                            </w:r>
                          </w:p>
                        </w:txbxContent>
                      </v:textbox>
                    </v:shape>
                  </w:pict>
                </mc:Fallback>
              </mc:AlternateContent>
            </w:r>
          </w:p>
        </w:tc>
        <w:tc>
          <w:tcPr>
            <w:tcW w:w="7095" w:type="dxa"/>
            <w:vMerge w:val="restart"/>
            <w:tcBorders>
              <w:top w:val="single" w:sz="4" w:space="0" w:color="auto"/>
              <w:left w:val="single" w:sz="4" w:space="0" w:color="auto"/>
              <w:right w:val="single" w:sz="4" w:space="0" w:color="auto"/>
            </w:tcBorders>
            <w:vAlign w:val="center"/>
          </w:tcPr>
          <w:p w:rsidR="0083438A" w:rsidRDefault="006F18BB" w:rsidP="007555B2">
            <w:pPr>
              <w:ind w:leftChars="100" w:left="370" w:hangingChars="100" w:hanging="160"/>
              <w:jc w:val="left"/>
              <w:rPr>
                <w:rFonts w:asciiTheme="minorEastAsia" w:hAnsiTheme="minorEastAsia" w:cs="ＭＳ 明朝"/>
                <w:color w:val="161616"/>
                <w:sz w:val="16"/>
              </w:rPr>
            </w:pPr>
            <w:r w:rsidRPr="007555B2">
              <w:rPr>
                <w:rFonts w:asciiTheme="minorEastAsia" w:hAnsiTheme="minorEastAsia" w:cs="ＭＳ 明朝"/>
                <w:color w:val="131313"/>
                <w:sz w:val="16"/>
              </w:rPr>
              <w:t>・高齢者等配慮対策等級(専用部分)3以上を満たす根拠となる資料仕様書(仕上げ</w:t>
            </w:r>
            <w:r w:rsidRPr="007555B2">
              <w:rPr>
                <w:rFonts w:asciiTheme="minorEastAsia" w:hAnsiTheme="minorEastAsia" w:cs="ＭＳ 明朝"/>
                <w:color w:val="161616"/>
                <w:sz w:val="16"/>
              </w:rPr>
              <w:t>表含む</w:t>
            </w:r>
            <w:r w:rsidR="00DF697F" w:rsidRPr="007555B2">
              <w:rPr>
                <w:rFonts w:asciiTheme="minorEastAsia" w:hAnsiTheme="minorEastAsia" w:cs="ＭＳ 明朝" w:hint="eastAsia"/>
                <w:color w:val="161616"/>
                <w:sz w:val="16"/>
              </w:rPr>
              <w:t>)</w:t>
            </w:r>
            <w:r w:rsidRPr="007555B2">
              <w:rPr>
                <w:rFonts w:asciiTheme="minorEastAsia" w:hAnsiTheme="minorEastAsia" w:cs="ＭＳ 明朝"/>
                <w:color w:val="161616"/>
                <w:sz w:val="16"/>
              </w:rPr>
              <w:t>、平面</w:t>
            </w:r>
          </w:p>
          <w:p w:rsidR="006F18BB" w:rsidRDefault="006F18BB" w:rsidP="007555B2">
            <w:pPr>
              <w:ind w:leftChars="100" w:left="370" w:hangingChars="100" w:hanging="160"/>
              <w:jc w:val="left"/>
            </w:pPr>
            <w:r w:rsidRPr="007555B2">
              <w:rPr>
                <w:rFonts w:asciiTheme="minorEastAsia" w:hAnsiTheme="minorEastAsia" w:cs="ＭＳ 明朝"/>
                <w:color w:val="161616"/>
                <w:sz w:val="16"/>
              </w:rPr>
              <w:t>図、立面図、矩計図、UB詳細図など</w:t>
            </w:r>
          </w:p>
        </w:tc>
        <w:tc>
          <w:tcPr>
            <w:tcW w:w="705" w:type="dxa"/>
            <w:tcBorders>
              <w:top w:val="single" w:sz="4" w:space="0" w:color="auto"/>
              <w:left w:val="single" w:sz="4" w:space="0" w:color="auto"/>
              <w:bottom w:val="nil"/>
              <w:right w:val="single" w:sz="4" w:space="0" w:color="auto"/>
            </w:tcBorders>
            <w:vAlign w:val="bottom"/>
          </w:tcPr>
          <w:p w:rsidR="006F18BB" w:rsidRDefault="006F18BB">
            <w:pPr>
              <w:jc w:val="left"/>
            </w:pPr>
          </w:p>
        </w:tc>
      </w:tr>
      <w:tr w:rsidR="006F18BB" w:rsidTr="00851255">
        <w:trPr>
          <w:trHeight w:val="291"/>
        </w:trPr>
        <w:tc>
          <w:tcPr>
            <w:tcW w:w="1864" w:type="dxa"/>
            <w:vMerge/>
            <w:tcBorders>
              <w:left w:val="single" w:sz="4" w:space="0" w:color="auto"/>
              <w:right w:val="single" w:sz="4" w:space="0" w:color="auto"/>
            </w:tcBorders>
            <w:vAlign w:val="bottom"/>
          </w:tcPr>
          <w:p w:rsidR="006F18BB" w:rsidRDefault="006F18BB" w:rsidP="00EF3AFD">
            <w:pPr>
              <w:jc w:val="left"/>
            </w:pPr>
          </w:p>
        </w:tc>
        <w:tc>
          <w:tcPr>
            <w:tcW w:w="7095" w:type="dxa"/>
            <w:vMerge/>
            <w:tcBorders>
              <w:left w:val="single" w:sz="4" w:space="0" w:color="auto"/>
              <w:bottom w:val="single" w:sz="2" w:space="0" w:color="auto"/>
              <w:right w:val="single" w:sz="4" w:space="0" w:color="auto"/>
            </w:tcBorders>
            <w:vAlign w:val="center"/>
          </w:tcPr>
          <w:p w:rsidR="006F18BB" w:rsidRDefault="006F18BB">
            <w:pPr>
              <w:jc w:val="left"/>
            </w:pPr>
          </w:p>
        </w:tc>
        <w:tc>
          <w:tcPr>
            <w:tcW w:w="705" w:type="dxa"/>
            <w:tcBorders>
              <w:top w:val="nil"/>
              <w:left w:val="single" w:sz="4" w:space="0" w:color="auto"/>
              <w:bottom w:val="nil"/>
              <w:right w:val="single" w:sz="4" w:space="0" w:color="auto"/>
            </w:tcBorders>
            <w:vAlign w:val="bottom"/>
          </w:tcPr>
          <w:p w:rsidR="006F18BB" w:rsidRDefault="006F18BB">
            <w:pPr>
              <w:jc w:val="left"/>
            </w:pPr>
          </w:p>
        </w:tc>
      </w:tr>
      <w:tr w:rsidR="00A172BD" w:rsidTr="00851255">
        <w:trPr>
          <w:trHeight w:val="558"/>
        </w:trPr>
        <w:tc>
          <w:tcPr>
            <w:tcW w:w="1864" w:type="dxa"/>
            <w:vMerge/>
            <w:tcBorders>
              <w:left w:val="single" w:sz="4" w:space="0" w:color="auto"/>
              <w:right w:val="single" w:sz="4" w:space="0" w:color="auto"/>
            </w:tcBorders>
            <w:vAlign w:val="center"/>
          </w:tcPr>
          <w:p w:rsidR="00A172BD" w:rsidRDefault="00A172BD">
            <w:pPr>
              <w:jc w:val="left"/>
            </w:pPr>
          </w:p>
        </w:tc>
        <w:tc>
          <w:tcPr>
            <w:tcW w:w="7095" w:type="dxa"/>
            <w:tcBorders>
              <w:top w:val="single" w:sz="2" w:space="0" w:color="auto"/>
              <w:left w:val="single" w:sz="4" w:space="0" w:color="auto"/>
              <w:bottom w:val="single" w:sz="2" w:space="0" w:color="auto"/>
              <w:right w:val="single" w:sz="4" w:space="0" w:color="auto"/>
            </w:tcBorders>
            <w:vAlign w:val="center"/>
          </w:tcPr>
          <w:p w:rsidR="0083438A" w:rsidRDefault="00A172BD" w:rsidP="007555B2">
            <w:pPr>
              <w:ind w:leftChars="100" w:left="370" w:hangingChars="100" w:hanging="160"/>
              <w:jc w:val="left"/>
              <w:rPr>
                <w:rFonts w:asciiTheme="minorEastAsia" w:hAnsiTheme="minorEastAsia" w:cs="ＭＳ 明朝"/>
                <w:sz w:val="16"/>
              </w:rPr>
            </w:pPr>
            <w:r w:rsidRPr="007555B2">
              <w:rPr>
                <w:rFonts w:asciiTheme="minorEastAsia" w:hAnsiTheme="minorEastAsia" w:cs="ＭＳ 明朝"/>
                <w:sz w:val="16"/>
              </w:rPr>
              <w:t>・高齢者等配慮対策等級(共用部分)3以上を満たす根拠となる資料仕様書(仕上げ表含む)、平面</w:t>
            </w:r>
          </w:p>
          <w:p w:rsidR="00A172BD" w:rsidRPr="007555B2" w:rsidRDefault="00A172BD" w:rsidP="007555B2">
            <w:pPr>
              <w:ind w:leftChars="100" w:left="370" w:hangingChars="100" w:hanging="160"/>
              <w:jc w:val="left"/>
              <w:rPr>
                <w:rFonts w:asciiTheme="minorEastAsia" w:hAnsiTheme="minorEastAsia"/>
              </w:rPr>
            </w:pPr>
            <w:r w:rsidRPr="007555B2">
              <w:rPr>
                <w:rFonts w:asciiTheme="minorEastAsia" w:hAnsiTheme="minorEastAsia" w:cs="ＭＳ 明朝"/>
                <w:sz w:val="16"/>
              </w:rPr>
              <w:t>図、立面図、矩計図、階段詳細図など</w:t>
            </w:r>
          </w:p>
        </w:tc>
        <w:tc>
          <w:tcPr>
            <w:tcW w:w="705" w:type="dxa"/>
            <w:tcBorders>
              <w:top w:val="nil"/>
              <w:left w:val="single" w:sz="4" w:space="0" w:color="auto"/>
              <w:bottom w:val="nil"/>
              <w:right w:val="single" w:sz="4" w:space="0" w:color="auto"/>
            </w:tcBorders>
            <w:vAlign w:val="center"/>
          </w:tcPr>
          <w:p w:rsidR="00A172BD" w:rsidRDefault="00A172BD">
            <w:pPr>
              <w:jc w:val="center"/>
            </w:pPr>
            <w:r>
              <w:rPr>
                <w:rFonts w:ascii="Century" w:eastAsia="ＭＳ 明朝" w:cs="ＭＳ 明朝"/>
                <w:color w:val="161616"/>
                <w:sz w:val="16"/>
              </w:rPr>
              <w:t>1</w:t>
            </w:r>
            <w:r>
              <w:rPr>
                <w:rFonts w:ascii="Century" w:eastAsia="ＭＳ 明朝" w:cs="ＭＳ 明朝"/>
                <w:color w:val="161616"/>
                <w:sz w:val="16"/>
              </w:rPr>
              <w:t>部</w:t>
            </w:r>
          </w:p>
        </w:tc>
      </w:tr>
      <w:tr w:rsidR="007555B2" w:rsidTr="00851255">
        <w:trPr>
          <w:trHeight w:val="284"/>
        </w:trPr>
        <w:tc>
          <w:tcPr>
            <w:tcW w:w="1864" w:type="dxa"/>
            <w:vMerge/>
            <w:tcBorders>
              <w:left w:val="single" w:sz="4" w:space="0" w:color="auto"/>
              <w:right w:val="single" w:sz="4" w:space="0" w:color="auto"/>
            </w:tcBorders>
            <w:vAlign w:val="bottom"/>
          </w:tcPr>
          <w:p w:rsidR="007555B2" w:rsidRDefault="007555B2">
            <w:pPr>
              <w:jc w:val="left"/>
            </w:pPr>
          </w:p>
        </w:tc>
        <w:tc>
          <w:tcPr>
            <w:tcW w:w="7095" w:type="dxa"/>
            <w:vMerge w:val="restart"/>
            <w:tcBorders>
              <w:top w:val="single" w:sz="2" w:space="0" w:color="auto"/>
              <w:left w:val="single" w:sz="4" w:space="0" w:color="auto"/>
              <w:right w:val="single" w:sz="4" w:space="0" w:color="auto"/>
            </w:tcBorders>
            <w:vAlign w:val="center"/>
          </w:tcPr>
          <w:p w:rsidR="007555B2" w:rsidRPr="007555B2" w:rsidRDefault="007555B2" w:rsidP="0083438A">
            <w:pPr>
              <w:ind w:leftChars="100" w:left="210"/>
              <w:jc w:val="left"/>
              <w:rPr>
                <w:rFonts w:asciiTheme="minorEastAsia" w:hAnsiTheme="minorEastAsia"/>
              </w:rPr>
            </w:pPr>
            <w:r w:rsidRPr="007555B2">
              <w:rPr>
                <w:rFonts w:asciiTheme="minorEastAsia" w:hAnsiTheme="minorEastAsia" w:cs="ＭＳ 明朝"/>
                <w:sz w:val="16"/>
              </w:rPr>
              <w:t>※評価書等を活用する場合はその写し設計住宅性能評価書(9-1及び9-2が等級3以上のもの</w:t>
            </w:r>
            <w:r w:rsidR="0083438A">
              <w:rPr>
                <w:rFonts w:asciiTheme="minorEastAsia" w:hAnsiTheme="minorEastAsia" w:cs="ＭＳ 明朝"/>
                <w:sz w:val="16"/>
              </w:rPr>
              <w:t>、</w:t>
            </w:r>
            <w:r w:rsidRPr="007555B2">
              <w:rPr>
                <w:rFonts w:asciiTheme="minorEastAsia" w:hAnsiTheme="minorEastAsia" w:cs="ＭＳ 明朝"/>
                <w:sz w:val="16"/>
              </w:rPr>
              <w:t>建設住宅性能評価書(9-1及び9-2が等級3以上のもの)</w:t>
            </w:r>
          </w:p>
        </w:tc>
        <w:tc>
          <w:tcPr>
            <w:tcW w:w="705" w:type="dxa"/>
            <w:tcBorders>
              <w:top w:val="nil"/>
              <w:left w:val="single" w:sz="4" w:space="0" w:color="auto"/>
              <w:bottom w:val="nil"/>
              <w:right w:val="single" w:sz="4" w:space="0" w:color="auto"/>
            </w:tcBorders>
            <w:vAlign w:val="bottom"/>
          </w:tcPr>
          <w:p w:rsidR="007555B2" w:rsidRDefault="007555B2">
            <w:pPr>
              <w:jc w:val="left"/>
            </w:pPr>
          </w:p>
        </w:tc>
      </w:tr>
      <w:tr w:rsidR="007555B2" w:rsidTr="00851255">
        <w:trPr>
          <w:trHeight w:val="273"/>
        </w:trPr>
        <w:tc>
          <w:tcPr>
            <w:tcW w:w="1864" w:type="dxa"/>
            <w:vMerge/>
            <w:tcBorders>
              <w:left w:val="single" w:sz="4" w:space="0" w:color="auto"/>
              <w:bottom w:val="single" w:sz="4" w:space="0" w:color="auto"/>
              <w:right w:val="single" w:sz="4" w:space="0" w:color="auto"/>
            </w:tcBorders>
            <w:vAlign w:val="bottom"/>
          </w:tcPr>
          <w:p w:rsidR="007555B2" w:rsidRDefault="007555B2">
            <w:pPr>
              <w:jc w:val="left"/>
            </w:pPr>
          </w:p>
        </w:tc>
        <w:tc>
          <w:tcPr>
            <w:tcW w:w="7095" w:type="dxa"/>
            <w:vMerge/>
            <w:tcBorders>
              <w:left w:val="single" w:sz="4" w:space="0" w:color="auto"/>
              <w:bottom w:val="single" w:sz="4" w:space="0" w:color="auto"/>
              <w:right w:val="single" w:sz="4" w:space="0" w:color="auto"/>
            </w:tcBorders>
            <w:vAlign w:val="center"/>
          </w:tcPr>
          <w:p w:rsidR="007555B2" w:rsidRDefault="007555B2">
            <w:pPr>
              <w:jc w:val="left"/>
            </w:pPr>
          </w:p>
        </w:tc>
        <w:tc>
          <w:tcPr>
            <w:tcW w:w="705" w:type="dxa"/>
            <w:tcBorders>
              <w:top w:val="nil"/>
              <w:left w:val="single" w:sz="4" w:space="0" w:color="auto"/>
              <w:bottom w:val="single" w:sz="4" w:space="0" w:color="auto"/>
              <w:right w:val="single" w:sz="4" w:space="0" w:color="auto"/>
            </w:tcBorders>
            <w:vAlign w:val="bottom"/>
          </w:tcPr>
          <w:p w:rsidR="007555B2" w:rsidRDefault="007555B2">
            <w:pPr>
              <w:jc w:val="left"/>
            </w:pPr>
          </w:p>
        </w:tc>
      </w:tr>
      <w:tr w:rsidR="007555B2" w:rsidTr="00DD4D2B">
        <w:trPr>
          <w:trHeight w:val="50"/>
        </w:trPr>
        <w:tc>
          <w:tcPr>
            <w:tcW w:w="9664" w:type="dxa"/>
            <w:gridSpan w:val="3"/>
            <w:tcBorders>
              <w:top w:val="single" w:sz="4" w:space="0" w:color="auto"/>
              <w:bottom w:val="nil"/>
            </w:tcBorders>
            <w:vAlign w:val="bottom"/>
          </w:tcPr>
          <w:p w:rsidR="007555B2" w:rsidRPr="0083438A" w:rsidRDefault="007555B2">
            <w:pPr>
              <w:jc w:val="left"/>
            </w:pPr>
          </w:p>
        </w:tc>
      </w:tr>
    </w:tbl>
    <w:p w:rsidR="00EB0640" w:rsidRDefault="00E922E1">
      <w:r>
        <w:rPr>
          <w:rFonts w:ascii="Century" w:eastAsia="ＭＳ 明朝" w:hAnsi="ＭＳ 明朝" w:cs="ＭＳ 明朝"/>
          <w:color w:val="141414"/>
          <w:sz w:val="18"/>
        </w:rPr>
        <w:t>注</w:t>
      </w:r>
      <w:r w:rsidR="00116F18">
        <w:rPr>
          <w:rFonts w:ascii="Century" w:eastAsia="ＭＳ 明朝" w:hAnsi="ＭＳ 明朝" w:cs="ＭＳ 明朝"/>
          <w:color w:val="141414"/>
          <w:sz w:val="18"/>
        </w:rPr>
        <w:t xml:space="preserve">¹　</w:t>
      </w:r>
      <w:r>
        <w:rPr>
          <w:rFonts w:ascii="Century" w:eastAsia="ＭＳ 明朝" w:hAnsi="ＭＳ 明朝" w:cs="ＭＳ 明朝"/>
          <w:color w:val="141414"/>
          <w:sz w:val="18"/>
        </w:rPr>
        <w:t>評価書等を活用するときで基準への適合が確認できる場合は、設計内容説明書は省略できます。</w:t>
      </w:r>
    </w:p>
    <w:sectPr w:rsidR="00EB0640">
      <w:type w:val="continuous"/>
      <w:pgSz w:w="11905" w:h="16837"/>
      <w:pgMar w:top="1134" w:right="625" w:bottom="1857" w:left="134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40"/>
    <w:rsid w:val="00116F18"/>
    <w:rsid w:val="001731B7"/>
    <w:rsid w:val="002E2357"/>
    <w:rsid w:val="006F18BB"/>
    <w:rsid w:val="007555B2"/>
    <w:rsid w:val="0083438A"/>
    <w:rsid w:val="00851255"/>
    <w:rsid w:val="00885AEC"/>
    <w:rsid w:val="00A172BD"/>
    <w:rsid w:val="00D314E2"/>
    <w:rsid w:val="00DD4D2B"/>
    <w:rsid w:val="00DF697F"/>
    <w:rsid w:val="00E56758"/>
    <w:rsid w:val="00E922E1"/>
    <w:rsid w:val="00EB0640"/>
    <w:rsid w:val="00F66593"/>
    <w:rsid w:val="00F81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3">
      <v:textbox inset="5.85pt,.7pt,5.85pt,.7pt"/>
    </o:shapedefaults>
    <o:shapelayout v:ext="edit">
      <o:idmap v:ext="edit" data="1"/>
    </o:shapelayout>
  </w:shapeDefaults>
  <w:decimalSymbol w:val="."/>
  <w:listSeparator w:val=","/>
  <w14:docId w14:val="51050DE3"/>
  <w15:docId w15:val="{0616175D-D3E1-4E0D-B12B-E0F114D3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2357"/>
    <w:pPr>
      <w:widowControl w:val="0"/>
      <w:jc w:val="both"/>
    </w:pPr>
  </w:style>
  <w:style w:type="paragraph" w:styleId="a4">
    <w:name w:val="Balloon Text"/>
    <w:basedOn w:val="a"/>
    <w:link w:val="a5"/>
    <w:uiPriority w:val="99"/>
    <w:semiHidden/>
    <w:unhideWhenUsed/>
    <w:rsid w:val="00F665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65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sinsa03</dc:creator>
  <cp:lastModifiedBy>sinsa03</cp:lastModifiedBy>
  <cp:revision>2</cp:revision>
  <cp:lastPrinted>2014-12-19T00:26:00Z</cp:lastPrinted>
  <dcterms:created xsi:type="dcterms:W3CDTF">2018-09-27T05:15:00Z</dcterms:created>
  <dcterms:modified xsi:type="dcterms:W3CDTF">2018-09-27T05:15:00Z</dcterms:modified>
</cp:coreProperties>
</file>