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F" w:rsidRDefault="00E1202F" w:rsidP="00921F3A">
      <w:pPr>
        <w:spacing w:line="180" w:lineRule="atLeast"/>
        <w:jc w:val="center"/>
        <w:rPr>
          <w:rFonts w:asciiTheme="minorEastAsia" w:hAnsiTheme="minorEastAsia" w:cs="ＭＳ 明朝"/>
          <w:b/>
          <w:color w:val="3B3B3B"/>
          <w:sz w:val="22"/>
        </w:rPr>
      </w:pPr>
    </w:p>
    <w:p w:rsidR="003B20F8" w:rsidRDefault="00837FB4" w:rsidP="00921F3A">
      <w:pPr>
        <w:spacing w:line="180" w:lineRule="atLeast"/>
        <w:jc w:val="center"/>
        <w:rPr>
          <w:rFonts w:asciiTheme="minorEastAsia" w:hAnsiTheme="minorEastAsia" w:cs="ＭＳ 明朝"/>
          <w:b/>
          <w:color w:val="3B3B3B"/>
          <w:sz w:val="22"/>
        </w:rPr>
      </w:pPr>
      <w:r>
        <w:rPr>
          <w:rFonts w:asciiTheme="minorEastAsia" w:hAnsiTheme="minorEastAsia" w:cs="ＭＳ 明朝"/>
          <w:b/>
          <w:color w:val="3B3B3B"/>
          <w:sz w:val="22"/>
        </w:rPr>
        <w:t>一般財団法人熊本建築審査センター</w:t>
      </w:r>
      <w:r w:rsidR="000747B1" w:rsidRPr="006210FB">
        <w:rPr>
          <w:rFonts w:asciiTheme="minorEastAsia" w:hAnsiTheme="minorEastAsia" w:cs="ＭＳ 明朝"/>
          <w:b/>
          <w:color w:val="3B3B3B"/>
          <w:sz w:val="22"/>
        </w:rPr>
        <w:t>現金</w:t>
      </w:r>
      <w:r w:rsidR="006210FB" w:rsidRPr="006210FB">
        <w:rPr>
          <w:rFonts w:asciiTheme="minorEastAsia" w:hAnsiTheme="minorEastAsia" w:cs="ＭＳ 明朝"/>
          <w:b/>
          <w:color w:val="3B3B3B"/>
          <w:sz w:val="22"/>
        </w:rPr>
        <w:t>取得者向け新築対象住宅証明書発行業務約款</w:t>
      </w:r>
    </w:p>
    <w:p w:rsidR="006210FB" w:rsidRPr="006210FB" w:rsidRDefault="006210FB" w:rsidP="00921F3A">
      <w:pPr>
        <w:spacing w:line="180" w:lineRule="atLeast"/>
        <w:jc w:val="center"/>
        <w:rPr>
          <w:rFonts w:asciiTheme="minorEastAsia" w:hAnsiTheme="minorEastAsia" w:cs="ＭＳ 明朝"/>
          <w:b/>
          <w:color w:val="424242"/>
          <w:sz w:val="20"/>
          <w:szCs w:val="20"/>
        </w:rPr>
      </w:pPr>
    </w:p>
    <w:p w:rsidR="00C80B3B" w:rsidRPr="00921F3A" w:rsidRDefault="000747B1" w:rsidP="00921F3A">
      <w:pPr>
        <w:spacing w:line="180" w:lineRule="atLeast"/>
        <w:ind w:firstLineChars="100" w:firstLine="180"/>
        <w:rPr>
          <w:rFonts w:asciiTheme="minorEastAsia" w:hAnsiTheme="minorEastAsia" w:cs="ＭＳ 明朝"/>
          <w:color w:val="282828"/>
          <w:sz w:val="18"/>
          <w:szCs w:val="18"/>
        </w:rPr>
      </w:pPr>
      <w:r w:rsidRPr="00921F3A">
        <w:rPr>
          <w:rFonts w:asciiTheme="minorEastAsia" w:hAnsiTheme="minorEastAsia" w:cs="ＭＳ 明朝"/>
          <w:color w:val="232323"/>
          <w:sz w:val="18"/>
          <w:szCs w:val="18"/>
        </w:rPr>
        <w:t>申請者</w:t>
      </w:r>
      <w:r w:rsidR="006210FB" w:rsidRPr="00921F3A">
        <w:rPr>
          <w:rFonts w:asciiTheme="minorEastAsia" w:hAnsiTheme="minorEastAsia" w:cs="ＭＳ 明朝"/>
          <w:color w:val="232323"/>
          <w:sz w:val="18"/>
          <w:szCs w:val="18"/>
        </w:rPr>
        <w:t>（</w:t>
      </w:r>
      <w:r w:rsidRPr="00921F3A">
        <w:rPr>
          <w:rFonts w:asciiTheme="minorEastAsia" w:hAnsiTheme="minorEastAsia" w:cs="ＭＳ 明朝"/>
          <w:color w:val="232323"/>
          <w:sz w:val="18"/>
          <w:szCs w:val="18"/>
        </w:rPr>
        <w:t>以下「甲」という。</w:t>
      </w:r>
      <w:r w:rsidR="006210FB" w:rsidRPr="00921F3A">
        <w:rPr>
          <w:rFonts w:asciiTheme="minorEastAsia" w:hAnsiTheme="minorEastAsia" w:cs="ＭＳ 明朝"/>
          <w:color w:val="232323"/>
          <w:sz w:val="18"/>
          <w:szCs w:val="18"/>
        </w:rPr>
        <w:t>）</w:t>
      </w:r>
      <w:r w:rsidRPr="00921F3A">
        <w:rPr>
          <w:rFonts w:asciiTheme="minorEastAsia" w:hAnsiTheme="minorEastAsia" w:cs="ＭＳ 明朝"/>
          <w:color w:val="232323"/>
          <w:sz w:val="18"/>
          <w:szCs w:val="18"/>
        </w:rPr>
        <w:t>及び</w:t>
      </w:r>
      <w:r w:rsidR="00837FB4">
        <w:rPr>
          <w:rFonts w:asciiTheme="minorEastAsia" w:hAnsiTheme="minorEastAsia" w:cs="ＭＳ 明朝"/>
          <w:color w:val="232323"/>
          <w:sz w:val="18"/>
          <w:szCs w:val="18"/>
        </w:rPr>
        <w:t>一般財団法人熊本建築審査センター</w:t>
      </w:r>
      <w:r w:rsidR="006210FB" w:rsidRPr="00921F3A">
        <w:rPr>
          <w:rFonts w:asciiTheme="minorEastAsia" w:hAnsiTheme="minorEastAsia" w:cs="ＭＳ 明朝"/>
          <w:color w:val="232323"/>
          <w:sz w:val="18"/>
          <w:szCs w:val="18"/>
        </w:rPr>
        <w:t>（</w:t>
      </w:r>
      <w:r w:rsidRPr="00921F3A">
        <w:rPr>
          <w:rFonts w:asciiTheme="minorEastAsia" w:hAnsiTheme="minorEastAsia" w:cs="ＭＳ 明朝"/>
          <w:color w:val="232323"/>
          <w:sz w:val="18"/>
          <w:szCs w:val="18"/>
        </w:rPr>
        <w:t>以下「乙」という。</w:t>
      </w:r>
      <w:r w:rsidR="006210FB" w:rsidRPr="00921F3A">
        <w:rPr>
          <w:rFonts w:asciiTheme="minorEastAsia" w:hAnsiTheme="minorEastAsia" w:cs="ＭＳ 明朝"/>
          <w:color w:val="232323"/>
          <w:sz w:val="18"/>
          <w:szCs w:val="18"/>
        </w:rPr>
        <w:t>）</w:t>
      </w:r>
      <w:r w:rsidRPr="00921F3A">
        <w:rPr>
          <w:rFonts w:asciiTheme="minorEastAsia" w:hAnsiTheme="minorEastAsia" w:cs="ＭＳ 明朝"/>
          <w:color w:val="232323"/>
          <w:sz w:val="18"/>
          <w:szCs w:val="18"/>
        </w:rPr>
        <w:t>は、住宅の品質確保の促進等に関する法律</w:t>
      </w:r>
      <w:r w:rsidR="006210FB" w:rsidRPr="00921F3A">
        <w:rPr>
          <w:rFonts w:asciiTheme="minorEastAsia" w:hAnsiTheme="minorEastAsia" w:cs="ＭＳ 明朝"/>
          <w:color w:val="232323"/>
          <w:sz w:val="18"/>
          <w:szCs w:val="18"/>
        </w:rPr>
        <w:t>（</w:t>
      </w:r>
      <w:r w:rsidRPr="00921F3A">
        <w:rPr>
          <w:rFonts w:asciiTheme="minorEastAsia" w:hAnsiTheme="minorEastAsia" w:cs="ＭＳ 明朝"/>
          <w:color w:val="232323"/>
          <w:sz w:val="18"/>
          <w:szCs w:val="18"/>
        </w:rPr>
        <w:t>以下</w:t>
      </w:r>
      <w:r w:rsidRPr="00921F3A">
        <w:rPr>
          <w:rFonts w:asciiTheme="minorEastAsia" w:hAnsiTheme="minorEastAsia" w:cs="ＭＳ 明朝"/>
          <w:color w:val="282828"/>
          <w:sz w:val="18"/>
          <w:szCs w:val="18"/>
        </w:rPr>
        <w:t>「品確法」という。</w:t>
      </w:r>
      <w:r w:rsidR="006210FB" w:rsidRPr="00921F3A">
        <w:rPr>
          <w:rFonts w:asciiTheme="minorEastAsia" w:hAnsiTheme="minorEastAsia" w:cs="ＭＳ 明朝"/>
          <w:color w:val="282828"/>
          <w:sz w:val="18"/>
          <w:szCs w:val="18"/>
        </w:rPr>
        <w:t>）、</w:t>
      </w:r>
      <w:r w:rsidRPr="00921F3A">
        <w:rPr>
          <w:rFonts w:asciiTheme="minorEastAsia" w:hAnsiTheme="minorEastAsia" w:cs="ＭＳ 明朝"/>
          <w:color w:val="282828"/>
          <w:sz w:val="18"/>
          <w:szCs w:val="18"/>
        </w:rPr>
        <w:t>これに基づく命令及び告示並びにこれらに係る通達、独立行政法人住宅金融支援機構のフラット35S(金利B</w:t>
      </w:r>
      <w:r w:rsidRPr="00921F3A">
        <w:rPr>
          <w:rFonts w:asciiTheme="minorEastAsia" w:hAnsiTheme="minorEastAsia" w:cs="ＭＳ 明朝"/>
          <w:color w:val="262626"/>
          <w:sz w:val="18"/>
          <w:szCs w:val="18"/>
        </w:rPr>
        <w:t>プラン)の技術基準等</w:t>
      </w:r>
      <w:r w:rsidR="00C11838" w:rsidRPr="00921F3A">
        <w:rPr>
          <w:rFonts w:asciiTheme="minorEastAsia" w:hAnsiTheme="minorEastAsia" w:cs="ＭＳ 明朝"/>
          <w:color w:val="262626"/>
          <w:sz w:val="18"/>
          <w:szCs w:val="18"/>
        </w:rPr>
        <w:t>（</w:t>
      </w:r>
      <w:r w:rsidRPr="00921F3A">
        <w:rPr>
          <w:rFonts w:asciiTheme="minorEastAsia" w:hAnsiTheme="minorEastAsia" w:cs="ＭＳ 明朝"/>
          <w:color w:val="262626"/>
          <w:sz w:val="18"/>
          <w:szCs w:val="18"/>
        </w:rPr>
        <w:t>以下品確法を含め、これらを総称して「品確法等」という。</w:t>
      </w:r>
      <w:r w:rsidR="00C11838" w:rsidRPr="00921F3A">
        <w:rPr>
          <w:rFonts w:asciiTheme="minorEastAsia" w:hAnsiTheme="minorEastAsia" w:cs="ＭＳ 明朝"/>
          <w:color w:val="262626"/>
          <w:sz w:val="18"/>
          <w:szCs w:val="18"/>
        </w:rPr>
        <w:t>）</w:t>
      </w:r>
      <w:r w:rsidRPr="00921F3A">
        <w:rPr>
          <w:rFonts w:asciiTheme="minorEastAsia" w:hAnsiTheme="minorEastAsia" w:cs="ＭＳ 明朝"/>
          <w:color w:val="262626"/>
          <w:sz w:val="18"/>
          <w:szCs w:val="18"/>
        </w:rPr>
        <w:t>を遵守し、この約款</w:t>
      </w:r>
      <w:r w:rsidR="00C11838" w:rsidRPr="00921F3A">
        <w:rPr>
          <w:rFonts w:asciiTheme="minorEastAsia" w:hAnsiTheme="minorEastAsia" w:cs="ＭＳ 明朝"/>
          <w:color w:val="262626"/>
          <w:sz w:val="18"/>
          <w:szCs w:val="18"/>
        </w:rPr>
        <w:t>（</w:t>
      </w:r>
      <w:r w:rsidRPr="00921F3A">
        <w:rPr>
          <w:rFonts w:asciiTheme="minorEastAsia" w:hAnsiTheme="minorEastAsia" w:cs="ＭＳ 明朝"/>
          <w:color w:val="262626"/>
          <w:sz w:val="18"/>
          <w:szCs w:val="18"/>
        </w:rPr>
        <w:t>申請書及び引受承諾書</w:t>
      </w:r>
      <w:r w:rsidRPr="00921F3A">
        <w:rPr>
          <w:rFonts w:asciiTheme="minorEastAsia" w:hAnsiTheme="minorEastAsia" w:cs="ＭＳ 明朝"/>
          <w:color w:val="252525"/>
          <w:sz w:val="18"/>
          <w:szCs w:val="18"/>
        </w:rPr>
        <w:t>を含む。以下同じ。</w:t>
      </w:r>
      <w:r w:rsidR="00C11838" w:rsidRPr="00921F3A">
        <w:rPr>
          <w:rFonts w:asciiTheme="minorEastAsia" w:hAnsiTheme="minorEastAsia" w:cs="ＭＳ 明朝"/>
          <w:color w:val="252525"/>
          <w:sz w:val="18"/>
          <w:szCs w:val="18"/>
        </w:rPr>
        <w:t>）</w:t>
      </w:r>
      <w:r w:rsidRPr="00921F3A">
        <w:rPr>
          <w:rFonts w:asciiTheme="minorEastAsia" w:hAnsiTheme="minorEastAsia" w:cs="ＭＳ 明朝"/>
          <w:color w:val="252525"/>
          <w:sz w:val="18"/>
          <w:szCs w:val="18"/>
        </w:rPr>
        <w:t>及び「</w:t>
      </w:r>
      <w:r w:rsidR="00837FB4">
        <w:rPr>
          <w:rFonts w:asciiTheme="minorEastAsia" w:hAnsiTheme="minorEastAsia" w:cs="ＭＳ 明朝"/>
          <w:color w:val="252525"/>
          <w:sz w:val="18"/>
          <w:szCs w:val="18"/>
        </w:rPr>
        <w:t>一般財団法人熊本建築審査センター</w:t>
      </w:r>
      <w:r w:rsidRPr="00921F3A">
        <w:rPr>
          <w:rFonts w:asciiTheme="minorEastAsia" w:hAnsiTheme="minorEastAsia" w:cs="ＭＳ 明朝"/>
          <w:color w:val="252525"/>
          <w:sz w:val="18"/>
          <w:szCs w:val="18"/>
        </w:rPr>
        <w:t>現金取得者向け新築対象住宅証明書発行業務要領」</w:t>
      </w:r>
      <w:r w:rsidR="00C11838" w:rsidRPr="00921F3A">
        <w:rPr>
          <w:rFonts w:asciiTheme="minorEastAsia" w:hAnsiTheme="minorEastAsia" w:cs="ＭＳ 明朝"/>
          <w:color w:val="252525"/>
          <w:sz w:val="18"/>
          <w:szCs w:val="18"/>
        </w:rPr>
        <w:t>（</w:t>
      </w:r>
      <w:r w:rsidRPr="00921F3A">
        <w:rPr>
          <w:rFonts w:asciiTheme="minorEastAsia" w:hAnsiTheme="minorEastAsia" w:cs="ＭＳ 明朝"/>
          <w:color w:val="252525"/>
          <w:sz w:val="18"/>
          <w:szCs w:val="18"/>
        </w:rPr>
        <w:t>以下「要領」という。</w:t>
      </w:r>
      <w:r w:rsidR="00C11838" w:rsidRPr="00921F3A">
        <w:rPr>
          <w:rFonts w:asciiTheme="minorEastAsia" w:hAnsiTheme="minorEastAsia" w:cs="ＭＳ 明朝"/>
          <w:color w:val="252525"/>
          <w:sz w:val="18"/>
          <w:szCs w:val="18"/>
        </w:rPr>
        <w:t>）</w:t>
      </w:r>
      <w:r w:rsidRPr="00921F3A">
        <w:rPr>
          <w:rFonts w:asciiTheme="minorEastAsia" w:hAnsiTheme="minorEastAsia" w:cs="ＭＳ 明朝"/>
          <w:color w:val="252525"/>
          <w:sz w:val="18"/>
          <w:szCs w:val="18"/>
        </w:rPr>
        <w:t>に定</w:t>
      </w:r>
      <w:r w:rsidRPr="00921F3A">
        <w:rPr>
          <w:rFonts w:asciiTheme="minorEastAsia" w:hAnsiTheme="minorEastAsia" w:cs="ＭＳ 明朝"/>
          <w:color w:val="282828"/>
          <w:sz w:val="18"/>
          <w:szCs w:val="18"/>
        </w:rPr>
        <w:t>められた事項を内容とする契約</w:t>
      </w:r>
      <w:r w:rsidR="00C11838" w:rsidRPr="00921F3A">
        <w:rPr>
          <w:rFonts w:asciiTheme="minorEastAsia" w:hAnsiTheme="minorEastAsia" w:cs="ＭＳ 明朝"/>
          <w:color w:val="282828"/>
          <w:sz w:val="18"/>
          <w:szCs w:val="18"/>
        </w:rPr>
        <w:t>（</w:t>
      </w:r>
      <w:r w:rsidRPr="00921F3A">
        <w:rPr>
          <w:rFonts w:asciiTheme="minorEastAsia" w:hAnsiTheme="minorEastAsia" w:cs="ＭＳ 明朝"/>
          <w:color w:val="282828"/>
          <w:sz w:val="18"/>
          <w:szCs w:val="18"/>
        </w:rPr>
        <w:t>以下「この契約」という。</w:t>
      </w:r>
      <w:r w:rsidR="00C11838" w:rsidRPr="00921F3A">
        <w:rPr>
          <w:rFonts w:asciiTheme="minorEastAsia" w:hAnsiTheme="minorEastAsia" w:cs="ＭＳ 明朝"/>
          <w:color w:val="282828"/>
          <w:sz w:val="18"/>
          <w:szCs w:val="18"/>
        </w:rPr>
        <w:t>）</w:t>
      </w:r>
      <w:r w:rsidRPr="00921F3A">
        <w:rPr>
          <w:rFonts w:asciiTheme="minorEastAsia" w:hAnsiTheme="minorEastAsia" w:cs="ＭＳ 明朝"/>
          <w:color w:val="282828"/>
          <w:sz w:val="18"/>
          <w:szCs w:val="18"/>
        </w:rPr>
        <w:t>を履行する。</w:t>
      </w:r>
    </w:p>
    <w:p w:rsidR="00921F3A" w:rsidRPr="00921F3A" w:rsidRDefault="00921F3A" w:rsidP="00921F3A">
      <w:pPr>
        <w:spacing w:line="180" w:lineRule="atLeast"/>
        <w:ind w:firstLineChars="100" w:firstLine="180"/>
        <w:rPr>
          <w:rFonts w:asciiTheme="minorEastAsia" w:hAnsiTheme="minorEastAsia"/>
          <w:sz w:val="18"/>
          <w:szCs w:val="18"/>
        </w:rPr>
      </w:pPr>
    </w:p>
    <w:p w:rsidR="00C80B3B" w:rsidRPr="00E1202F" w:rsidRDefault="000747B1" w:rsidP="00921F3A">
      <w:pPr>
        <w:spacing w:line="180" w:lineRule="atLeast"/>
        <w:ind w:left="160"/>
        <w:rPr>
          <w:rFonts w:asciiTheme="minorEastAsia" w:hAnsiTheme="minorEastAsia"/>
          <w:b/>
          <w:sz w:val="18"/>
          <w:szCs w:val="18"/>
        </w:rPr>
      </w:pPr>
      <w:r w:rsidRPr="00E1202F">
        <w:rPr>
          <w:rFonts w:asciiTheme="minorEastAsia" w:hAnsiTheme="minorEastAsia" w:cs="ＭＳ 明朝"/>
          <w:b/>
          <w:color w:val="262626"/>
          <w:sz w:val="18"/>
          <w:szCs w:val="18"/>
        </w:rPr>
        <w:t>(甲の責務)</w:t>
      </w:r>
    </w:p>
    <w:p w:rsidR="00C11838" w:rsidRPr="00921F3A" w:rsidRDefault="000747B1" w:rsidP="00921F3A">
      <w:pPr>
        <w:spacing w:line="180" w:lineRule="atLeast"/>
        <w:ind w:left="60"/>
        <w:rPr>
          <w:rFonts w:asciiTheme="minorEastAsia" w:hAnsiTheme="minorEastAsia" w:cs="ＭＳ 明朝"/>
          <w:color w:val="252525"/>
          <w:sz w:val="18"/>
          <w:szCs w:val="18"/>
        </w:rPr>
      </w:pPr>
      <w:r w:rsidRPr="00E1202F">
        <w:rPr>
          <w:rFonts w:asciiTheme="minorEastAsia" w:hAnsiTheme="minorEastAsia" w:cs="ＭＳ 明朝"/>
          <w:b/>
          <w:color w:val="252525"/>
          <w:sz w:val="18"/>
          <w:szCs w:val="18"/>
        </w:rPr>
        <w:t>第</w:t>
      </w:r>
      <w:r w:rsidR="00C11838" w:rsidRPr="00E1202F">
        <w:rPr>
          <w:rFonts w:asciiTheme="minorEastAsia" w:hAnsiTheme="minorEastAsia" w:cs="ＭＳ 明朝" w:hint="eastAsia"/>
          <w:b/>
          <w:color w:val="252525"/>
          <w:sz w:val="18"/>
          <w:szCs w:val="18"/>
        </w:rPr>
        <w:t>1</w:t>
      </w:r>
      <w:r w:rsidRPr="00E1202F">
        <w:rPr>
          <w:rFonts w:asciiTheme="minorEastAsia" w:hAnsiTheme="minorEastAsia" w:cs="ＭＳ 明朝"/>
          <w:b/>
          <w:color w:val="252525"/>
          <w:sz w:val="18"/>
          <w:szCs w:val="18"/>
        </w:rPr>
        <w:t>条</w:t>
      </w:r>
      <w:r w:rsidR="00C11838" w:rsidRPr="00921F3A">
        <w:rPr>
          <w:rFonts w:asciiTheme="minorEastAsia" w:hAnsiTheme="minorEastAsia" w:cs="ＭＳ 明朝" w:hint="eastAsia"/>
          <w:color w:val="252525"/>
          <w:sz w:val="18"/>
          <w:szCs w:val="18"/>
        </w:rPr>
        <w:t xml:space="preserve">  </w:t>
      </w:r>
      <w:r w:rsidRPr="00921F3A">
        <w:rPr>
          <w:rFonts w:asciiTheme="minorEastAsia" w:hAnsiTheme="minorEastAsia" w:cs="ＭＳ 明朝"/>
          <w:color w:val="252525"/>
          <w:sz w:val="18"/>
          <w:szCs w:val="18"/>
        </w:rPr>
        <w:t>甲は、適用する住宅性能の種類を申請書に明記しなければならない。</w:t>
      </w:r>
    </w:p>
    <w:p w:rsidR="00F959FA" w:rsidRDefault="00C11838" w:rsidP="00F959FA">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hint="eastAsia"/>
          <w:color w:val="242424"/>
          <w:sz w:val="18"/>
          <w:szCs w:val="18"/>
        </w:rPr>
        <w:t xml:space="preserve">２　</w:t>
      </w:r>
      <w:r w:rsidR="000747B1" w:rsidRPr="00921F3A">
        <w:rPr>
          <w:rFonts w:asciiTheme="minorEastAsia" w:hAnsiTheme="minorEastAsia" w:cs="ＭＳ 明朝"/>
          <w:color w:val="242424"/>
          <w:sz w:val="18"/>
          <w:szCs w:val="18"/>
        </w:rPr>
        <w:t>甲は、品確法等によるほか要領に従い、現金取得者向け新築対象住宅証明書審査申請書及び審査に必要な図書を乙に提出</w:t>
      </w:r>
      <w:r w:rsidR="000747B1" w:rsidRPr="00921F3A">
        <w:rPr>
          <w:rFonts w:asciiTheme="minorEastAsia" w:hAnsiTheme="minorEastAsia" w:cs="ＭＳ 明朝"/>
          <w:color w:val="282828"/>
          <w:sz w:val="18"/>
          <w:szCs w:val="18"/>
        </w:rPr>
        <w:t>しなければならない。</w:t>
      </w:r>
    </w:p>
    <w:p w:rsidR="00F959FA" w:rsidRDefault="00C11838" w:rsidP="00F959FA">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color w:val="262626"/>
          <w:sz w:val="18"/>
          <w:szCs w:val="18"/>
        </w:rPr>
        <w:t xml:space="preserve">３　</w:t>
      </w:r>
      <w:r w:rsidR="000747B1" w:rsidRPr="00921F3A">
        <w:rPr>
          <w:rFonts w:asciiTheme="minorEastAsia" w:hAnsiTheme="minorEastAsia" w:cs="ＭＳ 明朝"/>
          <w:color w:val="262626"/>
          <w:sz w:val="18"/>
          <w:szCs w:val="18"/>
        </w:rPr>
        <w:t>甲は、乙の請求があるときは、乙の現金取得者向けの新築住宅取得に係る給付要件の基準への適合を示す証明書の発行に</w:t>
      </w:r>
      <w:r w:rsidR="000747B1" w:rsidRPr="00921F3A">
        <w:rPr>
          <w:rFonts w:asciiTheme="minorEastAsia" w:hAnsiTheme="minorEastAsia" w:cs="ＭＳ 明朝"/>
          <w:color w:val="282828"/>
          <w:sz w:val="18"/>
          <w:szCs w:val="18"/>
        </w:rPr>
        <w:t>関する業務</w:t>
      </w:r>
      <w:r w:rsidRPr="00921F3A">
        <w:rPr>
          <w:rFonts w:asciiTheme="minorEastAsia" w:hAnsiTheme="minorEastAsia" w:cs="ＭＳ 明朝"/>
          <w:color w:val="282828"/>
          <w:sz w:val="18"/>
          <w:szCs w:val="18"/>
        </w:rPr>
        <w:t>（</w:t>
      </w:r>
      <w:r w:rsidR="000747B1" w:rsidRPr="00921F3A">
        <w:rPr>
          <w:rFonts w:asciiTheme="minorEastAsia" w:hAnsiTheme="minorEastAsia" w:cs="ＭＳ 明朝"/>
          <w:color w:val="282828"/>
          <w:sz w:val="18"/>
          <w:szCs w:val="18"/>
        </w:rPr>
        <w:t>以下「業務」という。</w:t>
      </w:r>
      <w:r w:rsidRPr="00921F3A">
        <w:rPr>
          <w:rFonts w:asciiTheme="minorEastAsia" w:hAnsiTheme="minorEastAsia" w:cs="ＭＳ 明朝"/>
          <w:color w:val="282828"/>
          <w:sz w:val="18"/>
          <w:szCs w:val="18"/>
        </w:rPr>
        <w:t>）</w:t>
      </w:r>
      <w:r w:rsidR="000747B1" w:rsidRPr="00921F3A">
        <w:rPr>
          <w:rFonts w:asciiTheme="minorEastAsia" w:hAnsiTheme="minorEastAsia" w:cs="ＭＳ 明朝"/>
          <w:color w:val="282828"/>
          <w:sz w:val="18"/>
          <w:szCs w:val="18"/>
        </w:rPr>
        <w:t>の遂行に必要な範囲内において、引受承諾書に定められた対象住宅(以下「対象住宅」</w:t>
      </w:r>
      <w:r w:rsidR="000747B1" w:rsidRPr="00921F3A">
        <w:rPr>
          <w:rFonts w:asciiTheme="minorEastAsia" w:hAnsiTheme="minorEastAsia" w:cs="ＭＳ 明朝"/>
          <w:color w:val="252525"/>
          <w:sz w:val="18"/>
          <w:szCs w:val="18"/>
        </w:rPr>
        <w:t>という)の計画その他必要な情報を遅滞なくかつ正確に乙に提供しなければならない。</w:t>
      </w:r>
    </w:p>
    <w:p w:rsidR="00F959FA" w:rsidRDefault="000E2FDD" w:rsidP="00F959FA">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color w:val="252525"/>
          <w:sz w:val="18"/>
          <w:szCs w:val="18"/>
        </w:rPr>
        <w:t>４</w:t>
      </w:r>
      <w:r w:rsidRPr="00921F3A">
        <w:rPr>
          <w:rFonts w:asciiTheme="minorEastAsia" w:hAnsiTheme="minorEastAsia" w:cs="ＭＳ 明朝" w:hint="eastAsia"/>
          <w:color w:val="252525"/>
          <w:sz w:val="18"/>
          <w:szCs w:val="18"/>
        </w:rPr>
        <w:t xml:space="preserve">  </w:t>
      </w:r>
      <w:r w:rsidR="000747B1" w:rsidRPr="00921F3A">
        <w:rPr>
          <w:rFonts w:asciiTheme="minorEastAsia" w:hAnsiTheme="minorEastAsia" w:cs="ＭＳ 明朝"/>
          <w:color w:val="252525"/>
          <w:sz w:val="18"/>
          <w:szCs w:val="18"/>
        </w:rPr>
        <w:t>甲は、要領に基づき算定され引受承諾書に定められた額の料金</w:t>
      </w:r>
      <w:r w:rsidRPr="00921F3A">
        <w:rPr>
          <w:rFonts w:asciiTheme="minorEastAsia" w:hAnsiTheme="minorEastAsia" w:cs="ＭＳ 明朝"/>
          <w:color w:val="252525"/>
          <w:sz w:val="18"/>
          <w:szCs w:val="18"/>
        </w:rPr>
        <w:t>（</w:t>
      </w:r>
      <w:r w:rsidR="000747B1" w:rsidRPr="00921F3A">
        <w:rPr>
          <w:rFonts w:asciiTheme="minorEastAsia" w:hAnsiTheme="minorEastAsia" w:cs="ＭＳ 明朝"/>
          <w:color w:val="252525"/>
          <w:sz w:val="18"/>
          <w:szCs w:val="18"/>
        </w:rPr>
        <w:t>以下「本件料金」という。</w:t>
      </w:r>
      <w:r w:rsidRPr="00921F3A">
        <w:rPr>
          <w:rFonts w:asciiTheme="minorEastAsia" w:hAnsiTheme="minorEastAsia" w:cs="ＭＳ 明朝"/>
          <w:color w:val="252525"/>
          <w:sz w:val="18"/>
          <w:szCs w:val="18"/>
        </w:rPr>
        <w:t>）</w:t>
      </w:r>
      <w:r w:rsidR="000747B1" w:rsidRPr="00921F3A">
        <w:rPr>
          <w:rFonts w:asciiTheme="minorEastAsia" w:hAnsiTheme="minorEastAsia" w:cs="ＭＳ 明朝"/>
          <w:color w:val="252525"/>
          <w:sz w:val="18"/>
          <w:szCs w:val="18"/>
        </w:rPr>
        <w:t>を、第</w:t>
      </w:r>
      <w:r w:rsidRPr="00921F3A">
        <w:rPr>
          <w:rFonts w:asciiTheme="minorEastAsia" w:hAnsiTheme="minorEastAsia" w:cs="ＭＳ 明朝"/>
          <w:color w:val="252525"/>
          <w:sz w:val="18"/>
          <w:szCs w:val="18"/>
        </w:rPr>
        <w:t>４</w:t>
      </w:r>
      <w:r w:rsidR="000747B1" w:rsidRPr="00921F3A">
        <w:rPr>
          <w:rFonts w:asciiTheme="minorEastAsia" w:hAnsiTheme="minorEastAsia" w:cs="ＭＳ 明朝"/>
          <w:color w:val="252525"/>
          <w:sz w:val="18"/>
          <w:szCs w:val="18"/>
        </w:rPr>
        <w:t>条に規定する日</w:t>
      </w:r>
      <w:r w:rsidRPr="00921F3A">
        <w:rPr>
          <w:rFonts w:asciiTheme="minorEastAsia" w:hAnsiTheme="minorEastAsia" w:cs="ＭＳ 明朝"/>
          <w:color w:val="252525"/>
          <w:sz w:val="18"/>
          <w:szCs w:val="18"/>
        </w:rPr>
        <w:t>（</w:t>
      </w:r>
      <w:r w:rsidR="000747B1" w:rsidRPr="00921F3A">
        <w:rPr>
          <w:rFonts w:asciiTheme="minorEastAsia" w:hAnsiTheme="minorEastAsia" w:cs="ＭＳ 明朝"/>
          <w:color w:val="252525"/>
          <w:sz w:val="18"/>
          <w:szCs w:val="18"/>
        </w:rPr>
        <w:t>以</w:t>
      </w:r>
      <w:r w:rsidR="000747B1" w:rsidRPr="00921F3A">
        <w:rPr>
          <w:rFonts w:asciiTheme="minorEastAsia" w:hAnsiTheme="minorEastAsia" w:cs="ＭＳ 明朝"/>
          <w:color w:val="2D2D2D"/>
          <w:sz w:val="18"/>
          <w:szCs w:val="18"/>
        </w:rPr>
        <w:t>下「支払期日」という。</w:t>
      </w:r>
      <w:r w:rsidRPr="00921F3A">
        <w:rPr>
          <w:rFonts w:asciiTheme="minorEastAsia" w:hAnsiTheme="minorEastAsia" w:cs="ＭＳ 明朝"/>
          <w:color w:val="2D2D2D"/>
          <w:sz w:val="18"/>
          <w:szCs w:val="18"/>
        </w:rPr>
        <w:t>）</w:t>
      </w:r>
      <w:r w:rsidR="000747B1" w:rsidRPr="00921F3A">
        <w:rPr>
          <w:rFonts w:asciiTheme="minorEastAsia" w:hAnsiTheme="minorEastAsia" w:cs="ＭＳ 明朝"/>
          <w:color w:val="2D2D2D"/>
          <w:sz w:val="18"/>
          <w:szCs w:val="18"/>
        </w:rPr>
        <w:t>までに支払わなければならない。</w:t>
      </w:r>
    </w:p>
    <w:p w:rsidR="00C80B3B" w:rsidRPr="00F959FA" w:rsidRDefault="000E2FDD" w:rsidP="00F959FA">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color w:val="282828"/>
          <w:sz w:val="18"/>
          <w:szCs w:val="18"/>
        </w:rPr>
        <w:t xml:space="preserve">５　</w:t>
      </w:r>
      <w:r w:rsidR="000747B1" w:rsidRPr="00921F3A">
        <w:rPr>
          <w:rFonts w:asciiTheme="minorEastAsia" w:hAnsiTheme="minorEastAsia" w:cs="ＭＳ 明朝"/>
          <w:color w:val="282828"/>
          <w:sz w:val="18"/>
          <w:szCs w:val="18"/>
        </w:rPr>
        <w:t>甲は、乙の業務において、対象住宅の計画に関し乙がなした基準への適合に関する質疑事項に対し、速やかに申請図書の修正又はその他の必要な措置をとらなければならない。</w:t>
      </w:r>
    </w:p>
    <w:p w:rsidR="00921F3A" w:rsidRPr="00921F3A" w:rsidRDefault="00921F3A" w:rsidP="00921F3A">
      <w:pPr>
        <w:spacing w:line="180" w:lineRule="atLeast"/>
        <w:ind w:leftChars="200" w:left="600" w:hangingChars="100" w:hanging="180"/>
        <w:rPr>
          <w:rFonts w:asciiTheme="minorEastAsia" w:hAnsiTheme="minorEastAsia"/>
          <w:sz w:val="18"/>
          <w:szCs w:val="18"/>
        </w:rPr>
      </w:pPr>
    </w:p>
    <w:p w:rsidR="00C80B3B" w:rsidRPr="00E1202F" w:rsidRDefault="000747B1" w:rsidP="00921F3A">
      <w:pPr>
        <w:spacing w:line="180" w:lineRule="atLeast"/>
        <w:ind w:left="160"/>
        <w:rPr>
          <w:rFonts w:asciiTheme="minorEastAsia" w:hAnsiTheme="minorEastAsia"/>
          <w:b/>
          <w:sz w:val="18"/>
          <w:szCs w:val="18"/>
        </w:rPr>
      </w:pPr>
      <w:r w:rsidRPr="00E1202F">
        <w:rPr>
          <w:rFonts w:asciiTheme="minorEastAsia" w:hAnsiTheme="minorEastAsia" w:cs="ＭＳ 明朝"/>
          <w:b/>
          <w:color w:val="272727"/>
          <w:sz w:val="18"/>
          <w:szCs w:val="18"/>
        </w:rPr>
        <w:t>(乙の責務)</w:t>
      </w:r>
    </w:p>
    <w:p w:rsidR="00021881" w:rsidRDefault="000747B1" w:rsidP="00E1202F">
      <w:pPr>
        <w:spacing w:line="180" w:lineRule="atLeast"/>
        <w:ind w:left="542" w:hangingChars="300" w:hanging="542"/>
        <w:rPr>
          <w:rFonts w:asciiTheme="minorEastAsia" w:hAnsiTheme="minorEastAsia"/>
          <w:sz w:val="18"/>
          <w:szCs w:val="18"/>
        </w:rPr>
      </w:pPr>
      <w:r w:rsidRPr="00E1202F">
        <w:rPr>
          <w:rFonts w:asciiTheme="minorEastAsia" w:hAnsiTheme="minorEastAsia" w:cs="ＭＳ 明朝"/>
          <w:b/>
          <w:color w:val="252525"/>
          <w:sz w:val="18"/>
          <w:szCs w:val="18"/>
        </w:rPr>
        <w:t>第</w:t>
      </w:r>
      <w:r w:rsidR="000E2FDD" w:rsidRPr="00E1202F">
        <w:rPr>
          <w:rFonts w:asciiTheme="minorEastAsia" w:hAnsiTheme="minorEastAsia" w:cs="ＭＳ 明朝"/>
          <w:b/>
          <w:color w:val="252525"/>
          <w:sz w:val="18"/>
          <w:szCs w:val="18"/>
        </w:rPr>
        <w:t>２</w:t>
      </w:r>
      <w:r w:rsidRPr="00E1202F">
        <w:rPr>
          <w:rFonts w:asciiTheme="minorEastAsia" w:hAnsiTheme="minorEastAsia" w:cs="ＭＳ 明朝"/>
          <w:b/>
          <w:color w:val="252525"/>
          <w:sz w:val="18"/>
          <w:szCs w:val="18"/>
        </w:rPr>
        <w:t>条</w:t>
      </w:r>
      <w:r w:rsidR="000E2FDD" w:rsidRPr="00921F3A">
        <w:rPr>
          <w:rFonts w:asciiTheme="minorEastAsia" w:hAnsiTheme="minorEastAsia" w:cs="ＭＳ 明朝"/>
          <w:color w:val="252525"/>
          <w:sz w:val="18"/>
          <w:szCs w:val="18"/>
        </w:rPr>
        <w:t xml:space="preserve">　</w:t>
      </w:r>
      <w:r w:rsidRPr="00921F3A">
        <w:rPr>
          <w:rFonts w:asciiTheme="minorEastAsia" w:hAnsiTheme="minorEastAsia" w:cs="ＭＳ 明朝"/>
          <w:color w:val="252525"/>
          <w:sz w:val="18"/>
          <w:szCs w:val="18"/>
        </w:rPr>
        <w:t>乙は、品確法等によるほか要領に従い、公正、中立の立場で厳正かつ適正に、業務を行わなければならない。</w:t>
      </w:r>
    </w:p>
    <w:p w:rsidR="00F959FA" w:rsidRDefault="000E2FDD" w:rsidP="00F959FA">
      <w:pPr>
        <w:spacing w:line="180" w:lineRule="atLeast"/>
        <w:rPr>
          <w:rFonts w:asciiTheme="minorEastAsia" w:hAnsiTheme="minorEastAsia" w:cs="ＭＳ 明朝"/>
          <w:color w:val="242424"/>
          <w:sz w:val="18"/>
          <w:szCs w:val="18"/>
        </w:rPr>
      </w:pPr>
      <w:r w:rsidRPr="00921F3A">
        <w:rPr>
          <w:rFonts w:asciiTheme="minorEastAsia" w:hAnsiTheme="minorEastAsia" w:cs="ＭＳ 明朝"/>
          <w:color w:val="242424"/>
          <w:sz w:val="18"/>
          <w:szCs w:val="18"/>
        </w:rPr>
        <w:t xml:space="preserve">２　</w:t>
      </w:r>
      <w:r w:rsidR="000747B1" w:rsidRPr="00921F3A">
        <w:rPr>
          <w:rFonts w:asciiTheme="minorEastAsia" w:hAnsiTheme="minorEastAsia" w:cs="ＭＳ 明朝"/>
          <w:color w:val="242424"/>
          <w:sz w:val="18"/>
          <w:szCs w:val="18"/>
        </w:rPr>
        <w:t>乙は、引受承諾書に定められた業務を次条に規定する日</w:t>
      </w:r>
      <w:r w:rsidRPr="00921F3A">
        <w:rPr>
          <w:rFonts w:asciiTheme="minorEastAsia" w:hAnsiTheme="minorEastAsia" w:cs="ＭＳ 明朝"/>
          <w:color w:val="242424"/>
          <w:sz w:val="18"/>
          <w:szCs w:val="18"/>
        </w:rPr>
        <w:t>（</w:t>
      </w:r>
      <w:r w:rsidR="000747B1" w:rsidRPr="00921F3A">
        <w:rPr>
          <w:rFonts w:asciiTheme="minorEastAsia" w:hAnsiTheme="minorEastAsia" w:cs="ＭＳ 明朝"/>
          <w:color w:val="242424"/>
          <w:sz w:val="18"/>
          <w:szCs w:val="18"/>
        </w:rPr>
        <w:t>以下「業務期日」という</w:t>
      </w:r>
      <w:r w:rsidRPr="00921F3A">
        <w:rPr>
          <w:rFonts w:asciiTheme="minorEastAsia" w:hAnsiTheme="minorEastAsia" w:cs="ＭＳ 明朝"/>
          <w:color w:val="242424"/>
          <w:sz w:val="18"/>
          <w:szCs w:val="18"/>
        </w:rPr>
        <w:t>）</w:t>
      </w:r>
      <w:r w:rsidR="00F959FA">
        <w:rPr>
          <w:rFonts w:asciiTheme="minorEastAsia" w:hAnsiTheme="minorEastAsia" w:cs="ＭＳ 明朝"/>
          <w:color w:val="242424"/>
          <w:sz w:val="18"/>
          <w:szCs w:val="18"/>
        </w:rPr>
        <w:t>までに行わなければならない</w:t>
      </w:r>
      <w:r w:rsidR="00E1202F">
        <w:rPr>
          <w:rFonts w:asciiTheme="minorEastAsia" w:hAnsiTheme="minorEastAsia" w:cs="ＭＳ 明朝"/>
          <w:color w:val="242424"/>
          <w:sz w:val="18"/>
          <w:szCs w:val="18"/>
        </w:rPr>
        <w:t>。</w:t>
      </w:r>
    </w:p>
    <w:p w:rsidR="00C80B3B" w:rsidRPr="00F959FA" w:rsidRDefault="000E2FDD" w:rsidP="00F959FA">
      <w:pPr>
        <w:spacing w:line="180" w:lineRule="atLeast"/>
        <w:rPr>
          <w:rFonts w:asciiTheme="minorEastAsia" w:hAnsiTheme="minorEastAsia"/>
          <w:sz w:val="18"/>
          <w:szCs w:val="18"/>
        </w:rPr>
      </w:pPr>
      <w:r w:rsidRPr="00921F3A">
        <w:rPr>
          <w:rFonts w:asciiTheme="minorEastAsia" w:hAnsiTheme="minorEastAsia" w:cs="ＭＳ 明朝"/>
          <w:color w:val="222222"/>
          <w:sz w:val="18"/>
          <w:szCs w:val="18"/>
        </w:rPr>
        <w:t xml:space="preserve">３　</w:t>
      </w:r>
      <w:r w:rsidR="000747B1" w:rsidRPr="00921F3A">
        <w:rPr>
          <w:rFonts w:asciiTheme="minorEastAsia" w:hAnsiTheme="minorEastAsia" w:cs="ＭＳ 明朝"/>
          <w:color w:val="222222"/>
          <w:sz w:val="18"/>
          <w:szCs w:val="18"/>
        </w:rPr>
        <w:t>乙は、甲から乙の業務の方法について説明を求められたときは、速やかにこれに応じなければならない。</w:t>
      </w:r>
    </w:p>
    <w:p w:rsidR="00921F3A" w:rsidRPr="00921F3A" w:rsidRDefault="00921F3A" w:rsidP="00921F3A">
      <w:pPr>
        <w:spacing w:line="180" w:lineRule="atLeast"/>
        <w:ind w:leftChars="200" w:left="600" w:hangingChars="100" w:hanging="180"/>
        <w:rPr>
          <w:rFonts w:asciiTheme="minorEastAsia" w:hAnsiTheme="minorEastAsia"/>
          <w:sz w:val="18"/>
          <w:szCs w:val="18"/>
        </w:rPr>
      </w:pPr>
    </w:p>
    <w:p w:rsidR="00C80B3B" w:rsidRPr="00E1202F" w:rsidRDefault="000747B1" w:rsidP="00921F3A">
      <w:pPr>
        <w:spacing w:line="180" w:lineRule="atLeast"/>
        <w:ind w:left="160"/>
        <w:rPr>
          <w:rFonts w:asciiTheme="minorEastAsia" w:hAnsiTheme="minorEastAsia"/>
          <w:b/>
          <w:sz w:val="18"/>
          <w:szCs w:val="18"/>
        </w:rPr>
      </w:pPr>
      <w:r w:rsidRPr="00E1202F">
        <w:rPr>
          <w:rFonts w:asciiTheme="minorEastAsia" w:hAnsiTheme="minorEastAsia" w:cs="ＭＳ 明朝"/>
          <w:b/>
          <w:color w:val="242424"/>
          <w:sz w:val="18"/>
          <w:szCs w:val="18"/>
        </w:rPr>
        <w:t>(業務期日)</w:t>
      </w:r>
    </w:p>
    <w:p w:rsidR="00F959FA" w:rsidRDefault="000747B1" w:rsidP="00E1202F">
      <w:pPr>
        <w:spacing w:line="180" w:lineRule="atLeast"/>
        <w:ind w:left="542" w:hangingChars="300" w:hanging="542"/>
        <w:rPr>
          <w:rFonts w:asciiTheme="minorEastAsia" w:hAnsiTheme="minorEastAsia" w:cs="ＭＳ 明朝"/>
          <w:color w:val="242424"/>
          <w:sz w:val="18"/>
          <w:szCs w:val="18"/>
        </w:rPr>
      </w:pPr>
      <w:r w:rsidRPr="00E1202F">
        <w:rPr>
          <w:rFonts w:asciiTheme="minorEastAsia" w:hAnsiTheme="minorEastAsia" w:cs="ＭＳ 明朝"/>
          <w:b/>
          <w:color w:val="242424"/>
          <w:sz w:val="18"/>
          <w:szCs w:val="18"/>
        </w:rPr>
        <w:t>第</w:t>
      </w:r>
      <w:r w:rsidR="000E2FDD" w:rsidRPr="00E1202F">
        <w:rPr>
          <w:rFonts w:asciiTheme="minorEastAsia" w:hAnsiTheme="minorEastAsia" w:cs="ＭＳ 明朝"/>
          <w:b/>
          <w:color w:val="242424"/>
          <w:sz w:val="18"/>
          <w:szCs w:val="18"/>
        </w:rPr>
        <w:t>３</w:t>
      </w:r>
      <w:r w:rsidRPr="00E1202F">
        <w:rPr>
          <w:rFonts w:asciiTheme="minorEastAsia" w:hAnsiTheme="minorEastAsia" w:cs="ＭＳ 明朝"/>
          <w:b/>
          <w:color w:val="242424"/>
          <w:sz w:val="18"/>
          <w:szCs w:val="18"/>
        </w:rPr>
        <w:t>条</w:t>
      </w:r>
      <w:r w:rsidR="000E2FDD" w:rsidRPr="00921F3A">
        <w:rPr>
          <w:rFonts w:asciiTheme="minorEastAsia" w:hAnsiTheme="minorEastAsia" w:cs="ＭＳ 明朝"/>
          <w:color w:val="242424"/>
          <w:sz w:val="18"/>
          <w:szCs w:val="18"/>
        </w:rPr>
        <w:t xml:space="preserve">　</w:t>
      </w:r>
      <w:r w:rsidRPr="00921F3A">
        <w:rPr>
          <w:rFonts w:asciiTheme="minorEastAsia" w:hAnsiTheme="minorEastAsia" w:cs="ＭＳ 明朝"/>
          <w:color w:val="242424"/>
          <w:sz w:val="18"/>
          <w:szCs w:val="18"/>
        </w:rPr>
        <w:t>乙の業務期日は、引受承諾書に定める日又は質疑事項に対する確認が完了した日の</w:t>
      </w:r>
      <w:r w:rsidR="000E2FDD" w:rsidRPr="00921F3A">
        <w:rPr>
          <w:rFonts w:asciiTheme="minorEastAsia" w:hAnsiTheme="minorEastAsia" w:cs="ＭＳ 明朝"/>
          <w:color w:val="242424"/>
          <w:sz w:val="18"/>
          <w:szCs w:val="18"/>
        </w:rPr>
        <w:t>７</w:t>
      </w:r>
      <w:r w:rsidR="00021881">
        <w:rPr>
          <w:rFonts w:asciiTheme="minorEastAsia" w:hAnsiTheme="minorEastAsia" w:cs="ＭＳ 明朝"/>
          <w:color w:val="242424"/>
          <w:sz w:val="18"/>
          <w:szCs w:val="18"/>
        </w:rPr>
        <w:t>営業日後のいずれか遅い</w:t>
      </w:r>
      <w:r w:rsidR="00F959FA">
        <w:rPr>
          <w:rFonts w:asciiTheme="minorEastAsia" w:hAnsiTheme="minorEastAsia" w:cs="ＭＳ 明朝" w:hint="eastAsia"/>
          <w:color w:val="242424"/>
          <w:sz w:val="18"/>
          <w:szCs w:val="18"/>
        </w:rPr>
        <w:t>日</w:t>
      </w:r>
    </w:p>
    <w:p w:rsidR="000E2FDD" w:rsidRPr="00EC3258" w:rsidRDefault="000747B1" w:rsidP="00EC3258">
      <w:pPr>
        <w:spacing w:line="180" w:lineRule="atLeast"/>
        <w:ind w:leftChars="100" w:left="210"/>
        <w:rPr>
          <w:rFonts w:asciiTheme="minorEastAsia" w:hAnsiTheme="minorEastAsia" w:cs="ＭＳ 明朝"/>
          <w:color w:val="292929"/>
          <w:sz w:val="18"/>
          <w:szCs w:val="18"/>
        </w:rPr>
      </w:pPr>
      <w:r w:rsidRPr="00921F3A">
        <w:rPr>
          <w:rFonts w:asciiTheme="minorEastAsia" w:hAnsiTheme="minorEastAsia" w:cs="ＭＳ 明朝"/>
          <w:color w:val="242424"/>
          <w:sz w:val="18"/>
          <w:szCs w:val="18"/>
        </w:rPr>
        <w:t>とする。なお、</w:t>
      </w:r>
      <w:r w:rsidRPr="00921F3A">
        <w:rPr>
          <w:rFonts w:asciiTheme="minorEastAsia" w:hAnsiTheme="minorEastAsia" w:cs="ＭＳ 明朝"/>
          <w:color w:val="292929"/>
          <w:sz w:val="18"/>
          <w:szCs w:val="18"/>
        </w:rPr>
        <w:t>営業日とは日曜日、土曜日及び国民の祝日に関する法律に規定する休日並びに</w:t>
      </w:r>
      <w:r w:rsidR="000E2FDD" w:rsidRPr="00921F3A">
        <w:rPr>
          <w:rFonts w:asciiTheme="minorEastAsia" w:hAnsiTheme="minorEastAsia" w:cs="ＭＳ 明朝"/>
          <w:color w:val="292929"/>
          <w:sz w:val="18"/>
          <w:szCs w:val="18"/>
        </w:rPr>
        <w:t>１２</w:t>
      </w:r>
      <w:r w:rsidRPr="00921F3A">
        <w:rPr>
          <w:rFonts w:asciiTheme="minorEastAsia" w:hAnsiTheme="minorEastAsia" w:cs="ＭＳ 明朝"/>
          <w:color w:val="292929"/>
          <w:sz w:val="18"/>
          <w:szCs w:val="18"/>
        </w:rPr>
        <w:t>月</w:t>
      </w:r>
      <w:r w:rsidR="000E2FDD" w:rsidRPr="00921F3A">
        <w:rPr>
          <w:rFonts w:asciiTheme="minorEastAsia" w:hAnsiTheme="minorEastAsia" w:cs="ＭＳ 明朝"/>
          <w:color w:val="292929"/>
          <w:sz w:val="18"/>
          <w:szCs w:val="18"/>
        </w:rPr>
        <w:t>２９</w:t>
      </w:r>
      <w:r w:rsidR="00EC3258">
        <w:rPr>
          <w:rFonts w:asciiTheme="minorEastAsia" w:hAnsiTheme="minorEastAsia" w:cs="ＭＳ 明朝"/>
          <w:color w:val="292929"/>
          <w:sz w:val="18"/>
          <w:szCs w:val="18"/>
        </w:rPr>
        <w:t>日から翌年</w:t>
      </w:r>
      <w:r w:rsidRPr="00921F3A">
        <w:rPr>
          <w:rFonts w:asciiTheme="minorEastAsia" w:hAnsiTheme="minorEastAsia" w:cs="ＭＳ 明朝"/>
          <w:color w:val="292929"/>
          <w:sz w:val="18"/>
          <w:szCs w:val="18"/>
        </w:rPr>
        <w:t>の1月</w:t>
      </w:r>
      <w:r w:rsidR="000E2FDD" w:rsidRPr="00921F3A">
        <w:rPr>
          <w:rFonts w:asciiTheme="minorEastAsia" w:hAnsiTheme="minorEastAsia" w:cs="ＭＳ 明朝"/>
          <w:color w:val="292929"/>
          <w:sz w:val="18"/>
          <w:szCs w:val="18"/>
        </w:rPr>
        <w:t>４</w:t>
      </w:r>
      <w:r w:rsidRPr="00921F3A">
        <w:rPr>
          <w:rFonts w:asciiTheme="minorEastAsia" w:hAnsiTheme="minorEastAsia" w:cs="ＭＳ 明朝"/>
          <w:color w:val="292929"/>
          <w:sz w:val="18"/>
          <w:szCs w:val="18"/>
        </w:rPr>
        <w:t>日までの日を除く</w:t>
      </w:r>
      <w:r w:rsidRPr="00921F3A">
        <w:rPr>
          <w:rFonts w:asciiTheme="minorEastAsia" w:hAnsiTheme="minorEastAsia" w:cs="ＭＳ 明朝"/>
          <w:color w:val="252525"/>
          <w:sz w:val="18"/>
          <w:szCs w:val="18"/>
        </w:rPr>
        <w:t>日をいう。</w:t>
      </w:r>
    </w:p>
    <w:p w:rsidR="00C80B3B" w:rsidRPr="00921F3A" w:rsidRDefault="000E2FDD" w:rsidP="00F959FA">
      <w:pPr>
        <w:spacing w:line="180" w:lineRule="atLeast"/>
        <w:ind w:left="180" w:hangingChars="100" w:hanging="180"/>
        <w:rPr>
          <w:rFonts w:asciiTheme="minorEastAsia" w:hAnsiTheme="minorEastAsia" w:cs="ＭＳ 明朝"/>
          <w:color w:val="262626"/>
          <w:sz w:val="18"/>
          <w:szCs w:val="18"/>
        </w:rPr>
      </w:pPr>
      <w:r w:rsidRPr="00921F3A">
        <w:rPr>
          <w:rFonts w:asciiTheme="minorEastAsia" w:hAnsiTheme="minorEastAsia" w:cs="ＭＳ 明朝"/>
          <w:color w:val="292929"/>
          <w:sz w:val="18"/>
          <w:szCs w:val="18"/>
        </w:rPr>
        <w:t xml:space="preserve">２　</w:t>
      </w:r>
      <w:r w:rsidR="000747B1" w:rsidRPr="00921F3A">
        <w:rPr>
          <w:rFonts w:asciiTheme="minorEastAsia" w:hAnsiTheme="minorEastAsia" w:cs="ＭＳ 明朝"/>
          <w:color w:val="292929"/>
          <w:sz w:val="18"/>
          <w:szCs w:val="18"/>
        </w:rPr>
        <w:t>乙は、甲が第1条及び第5条に定める責務を怠ったとき、その他乙の責に帰すことができない事由により、業務期日まで</w:t>
      </w:r>
      <w:r w:rsidR="000747B1" w:rsidRPr="00921F3A">
        <w:rPr>
          <w:rFonts w:asciiTheme="minorEastAsia" w:hAnsiTheme="minorEastAsia" w:cs="ＭＳ 明朝"/>
          <w:color w:val="262626"/>
          <w:sz w:val="18"/>
          <w:szCs w:val="18"/>
        </w:rPr>
        <w:t>に業務を完了することができない場合には、甲に対しその理由を明示の上、業務期日の延長を請求することができる。この場合において、必要と認められる業務期日の延長その他の必要事項については甲・乙協議して定める。</w:t>
      </w:r>
    </w:p>
    <w:p w:rsidR="00921F3A" w:rsidRPr="00921F3A" w:rsidRDefault="00921F3A" w:rsidP="00921F3A">
      <w:pPr>
        <w:spacing w:line="180" w:lineRule="atLeast"/>
        <w:ind w:leftChars="200" w:left="600" w:hangingChars="100" w:hanging="180"/>
        <w:rPr>
          <w:rFonts w:asciiTheme="minorEastAsia" w:hAnsiTheme="minorEastAsia"/>
          <w:sz w:val="18"/>
          <w:szCs w:val="18"/>
        </w:rPr>
      </w:pPr>
    </w:p>
    <w:p w:rsidR="00C80B3B" w:rsidRPr="00E1202F" w:rsidRDefault="000747B1" w:rsidP="00921F3A">
      <w:pPr>
        <w:spacing w:line="180" w:lineRule="atLeast"/>
        <w:ind w:left="140"/>
        <w:rPr>
          <w:rFonts w:asciiTheme="minorEastAsia" w:hAnsiTheme="minorEastAsia"/>
          <w:b/>
          <w:sz w:val="18"/>
          <w:szCs w:val="18"/>
        </w:rPr>
      </w:pPr>
      <w:r w:rsidRPr="00E1202F">
        <w:rPr>
          <w:rFonts w:asciiTheme="minorEastAsia" w:hAnsiTheme="minorEastAsia" w:cs="ＭＳ 明朝"/>
          <w:b/>
          <w:color w:val="262626"/>
          <w:sz w:val="18"/>
          <w:szCs w:val="18"/>
        </w:rPr>
        <w:t>(料金の支払期日)</w:t>
      </w:r>
    </w:p>
    <w:p w:rsidR="00C80B3B" w:rsidRPr="00921F3A" w:rsidRDefault="000747B1" w:rsidP="00921F3A">
      <w:pPr>
        <w:spacing w:line="180" w:lineRule="atLeast"/>
        <w:ind w:left="20"/>
        <w:rPr>
          <w:rFonts w:asciiTheme="minorEastAsia" w:hAnsiTheme="minorEastAsia"/>
          <w:sz w:val="18"/>
          <w:szCs w:val="18"/>
        </w:rPr>
      </w:pPr>
      <w:r w:rsidRPr="00E1202F">
        <w:rPr>
          <w:rFonts w:asciiTheme="minorEastAsia" w:hAnsiTheme="minorEastAsia" w:cs="ＭＳ 明朝"/>
          <w:b/>
          <w:color w:val="242424"/>
          <w:sz w:val="18"/>
          <w:szCs w:val="18"/>
        </w:rPr>
        <w:t>第</w:t>
      </w:r>
      <w:r w:rsidR="000E2FDD" w:rsidRPr="00E1202F">
        <w:rPr>
          <w:rFonts w:asciiTheme="minorEastAsia" w:hAnsiTheme="minorEastAsia" w:cs="ＭＳ 明朝"/>
          <w:b/>
          <w:color w:val="242424"/>
          <w:sz w:val="18"/>
          <w:szCs w:val="18"/>
        </w:rPr>
        <w:t>４</w:t>
      </w:r>
      <w:r w:rsidRPr="00E1202F">
        <w:rPr>
          <w:rFonts w:asciiTheme="minorEastAsia" w:hAnsiTheme="minorEastAsia" w:cs="ＭＳ 明朝"/>
          <w:b/>
          <w:color w:val="242424"/>
          <w:sz w:val="18"/>
          <w:szCs w:val="18"/>
        </w:rPr>
        <w:t>条</w:t>
      </w:r>
      <w:r w:rsidR="000E2FDD" w:rsidRPr="00921F3A">
        <w:rPr>
          <w:rFonts w:asciiTheme="minorEastAsia" w:hAnsiTheme="minorEastAsia" w:cs="ＭＳ 明朝"/>
          <w:color w:val="242424"/>
          <w:sz w:val="18"/>
          <w:szCs w:val="18"/>
        </w:rPr>
        <w:t xml:space="preserve">　</w:t>
      </w:r>
      <w:r w:rsidRPr="00921F3A">
        <w:rPr>
          <w:rFonts w:asciiTheme="minorEastAsia" w:hAnsiTheme="minorEastAsia" w:cs="ＭＳ 明朝"/>
          <w:color w:val="242424"/>
          <w:sz w:val="18"/>
          <w:szCs w:val="18"/>
        </w:rPr>
        <w:t>甲の本件料金の支払期日は、前条第1項の引受承諾書に定める日とする。</w:t>
      </w:r>
    </w:p>
    <w:p w:rsidR="00F959FA" w:rsidRDefault="000E2FDD" w:rsidP="00F959FA">
      <w:pPr>
        <w:spacing w:line="180" w:lineRule="atLeast"/>
        <w:rPr>
          <w:rFonts w:asciiTheme="minorEastAsia" w:hAnsiTheme="minorEastAsia"/>
          <w:sz w:val="18"/>
          <w:szCs w:val="18"/>
        </w:rPr>
      </w:pPr>
      <w:r w:rsidRPr="00921F3A">
        <w:rPr>
          <w:rFonts w:asciiTheme="minorEastAsia" w:hAnsiTheme="minorEastAsia" w:cs="ＭＳ 明朝"/>
          <w:color w:val="262626"/>
          <w:sz w:val="18"/>
          <w:szCs w:val="18"/>
        </w:rPr>
        <w:t xml:space="preserve">２　</w:t>
      </w:r>
      <w:r w:rsidR="000747B1" w:rsidRPr="00921F3A">
        <w:rPr>
          <w:rFonts w:asciiTheme="minorEastAsia" w:hAnsiTheme="minorEastAsia" w:cs="ＭＳ 明朝"/>
          <w:color w:val="262626"/>
          <w:sz w:val="18"/>
          <w:szCs w:val="18"/>
        </w:rPr>
        <w:t>甲と乙は、別途協議により合意した場合には、他の支払期日を取り決めることが出来る。</w:t>
      </w:r>
    </w:p>
    <w:p w:rsidR="00C80B3B" w:rsidRPr="00021881" w:rsidRDefault="006612F5" w:rsidP="00F959FA">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color w:val="232323"/>
          <w:sz w:val="18"/>
          <w:szCs w:val="18"/>
        </w:rPr>
        <w:t xml:space="preserve">３　</w:t>
      </w:r>
      <w:r w:rsidR="000747B1" w:rsidRPr="00921F3A">
        <w:rPr>
          <w:rFonts w:asciiTheme="minorEastAsia" w:hAnsiTheme="minorEastAsia" w:cs="ＭＳ 明朝"/>
          <w:color w:val="232323"/>
          <w:sz w:val="18"/>
          <w:szCs w:val="18"/>
        </w:rPr>
        <w:t>甲が、本件料金を支払期日までに支払わない場合には、乙は、現金所得者向け新築対象住宅証明書</w:t>
      </w:r>
      <w:r w:rsidRPr="00921F3A">
        <w:rPr>
          <w:rFonts w:asciiTheme="minorEastAsia" w:hAnsiTheme="minorEastAsia" w:cs="ＭＳ 明朝"/>
          <w:color w:val="232323"/>
          <w:sz w:val="18"/>
          <w:szCs w:val="18"/>
        </w:rPr>
        <w:t>（</w:t>
      </w:r>
      <w:r w:rsidR="000747B1" w:rsidRPr="00921F3A">
        <w:rPr>
          <w:rFonts w:asciiTheme="minorEastAsia" w:hAnsiTheme="minorEastAsia" w:cs="ＭＳ 明朝"/>
          <w:color w:val="232323"/>
          <w:sz w:val="18"/>
          <w:szCs w:val="18"/>
        </w:rPr>
        <w:t>以下「証明書」とい</w:t>
      </w:r>
      <w:r w:rsidR="000747B1" w:rsidRPr="00921F3A">
        <w:rPr>
          <w:rFonts w:asciiTheme="minorEastAsia" w:hAnsiTheme="minorEastAsia" w:cs="ＭＳ 明朝"/>
          <w:color w:val="242424"/>
          <w:sz w:val="18"/>
          <w:szCs w:val="18"/>
        </w:rPr>
        <w:t>う。</w:t>
      </w:r>
      <w:r w:rsidRPr="00921F3A">
        <w:rPr>
          <w:rFonts w:asciiTheme="minorEastAsia" w:hAnsiTheme="minorEastAsia" w:cs="ＭＳ 明朝"/>
          <w:color w:val="242424"/>
          <w:sz w:val="18"/>
          <w:szCs w:val="18"/>
        </w:rPr>
        <w:t>）</w:t>
      </w:r>
      <w:r w:rsidR="000747B1" w:rsidRPr="00921F3A">
        <w:rPr>
          <w:rFonts w:asciiTheme="minorEastAsia" w:hAnsiTheme="minorEastAsia" w:cs="ＭＳ 明朝"/>
          <w:color w:val="242424"/>
          <w:sz w:val="18"/>
          <w:szCs w:val="18"/>
        </w:rPr>
        <w:t>を発行しない。この場合において、乙が当該証明書を発行しないことによって甲に生じた損害については、乙はその</w:t>
      </w:r>
      <w:r w:rsidR="000747B1" w:rsidRPr="00921F3A">
        <w:rPr>
          <w:rFonts w:asciiTheme="minorEastAsia" w:hAnsiTheme="minorEastAsia" w:cs="ＭＳ 明朝"/>
          <w:color w:val="444444"/>
          <w:sz w:val="18"/>
          <w:szCs w:val="18"/>
        </w:rPr>
        <w:t>賠償の責めに任じないものとする。</w:t>
      </w:r>
    </w:p>
    <w:p w:rsidR="00921F3A" w:rsidRPr="00921F3A" w:rsidRDefault="00921F3A" w:rsidP="00921F3A">
      <w:pPr>
        <w:spacing w:line="180" w:lineRule="atLeast"/>
        <w:ind w:leftChars="200" w:left="600" w:hangingChars="100" w:hanging="180"/>
        <w:rPr>
          <w:rFonts w:asciiTheme="minorEastAsia" w:hAnsiTheme="minorEastAsia"/>
          <w:sz w:val="18"/>
          <w:szCs w:val="18"/>
        </w:rPr>
      </w:pPr>
    </w:p>
    <w:p w:rsidR="00C80B3B" w:rsidRPr="00E1202F" w:rsidRDefault="000747B1" w:rsidP="00921F3A">
      <w:pPr>
        <w:spacing w:line="180" w:lineRule="atLeast"/>
        <w:ind w:left="140"/>
        <w:rPr>
          <w:rFonts w:asciiTheme="minorEastAsia" w:hAnsiTheme="minorEastAsia"/>
          <w:b/>
          <w:sz w:val="18"/>
          <w:szCs w:val="18"/>
        </w:rPr>
      </w:pPr>
      <w:r w:rsidRPr="00E1202F">
        <w:rPr>
          <w:rFonts w:asciiTheme="minorEastAsia" w:hAnsiTheme="minorEastAsia" w:cs="ＭＳ 明朝"/>
          <w:b/>
          <w:color w:val="242424"/>
          <w:sz w:val="18"/>
          <w:szCs w:val="18"/>
        </w:rPr>
        <w:t>(料金の支払方法)</w:t>
      </w:r>
    </w:p>
    <w:p w:rsidR="00F959FA" w:rsidRDefault="000747B1" w:rsidP="00E1202F">
      <w:pPr>
        <w:spacing w:line="180" w:lineRule="atLeast"/>
        <w:ind w:left="542" w:hangingChars="300" w:hanging="542"/>
        <w:rPr>
          <w:rFonts w:asciiTheme="minorEastAsia" w:hAnsiTheme="minorEastAsia" w:cs="ＭＳ 明朝"/>
          <w:color w:val="252525"/>
          <w:sz w:val="18"/>
          <w:szCs w:val="18"/>
        </w:rPr>
      </w:pPr>
      <w:r w:rsidRPr="00E1202F">
        <w:rPr>
          <w:rFonts w:asciiTheme="minorEastAsia" w:hAnsiTheme="minorEastAsia" w:cs="ＭＳ 明朝"/>
          <w:b/>
          <w:color w:val="252525"/>
          <w:sz w:val="18"/>
          <w:szCs w:val="18"/>
        </w:rPr>
        <w:t>第</w:t>
      </w:r>
      <w:r w:rsidR="006612F5" w:rsidRPr="00E1202F">
        <w:rPr>
          <w:rFonts w:asciiTheme="minorEastAsia" w:hAnsiTheme="minorEastAsia" w:cs="ＭＳ 明朝"/>
          <w:b/>
          <w:color w:val="252525"/>
          <w:sz w:val="18"/>
          <w:szCs w:val="18"/>
        </w:rPr>
        <w:t>５</w:t>
      </w:r>
      <w:r w:rsidRPr="00E1202F">
        <w:rPr>
          <w:rFonts w:asciiTheme="minorEastAsia" w:hAnsiTheme="minorEastAsia" w:cs="ＭＳ 明朝"/>
          <w:b/>
          <w:color w:val="252525"/>
          <w:sz w:val="18"/>
          <w:szCs w:val="18"/>
        </w:rPr>
        <w:t>条</w:t>
      </w:r>
      <w:r w:rsidR="006612F5" w:rsidRPr="00921F3A">
        <w:rPr>
          <w:rFonts w:asciiTheme="minorEastAsia" w:hAnsiTheme="minorEastAsia" w:cs="ＭＳ 明朝"/>
          <w:color w:val="252525"/>
          <w:sz w:val="18"/>
          <w:szCs w:val="18"/>
        </w:rPr>
        <w:t xml:space="preserve">　</w:t>
      </w:r>
      <w:r w:rsidRPr="00921F3A">
        <w:rPr>
          <w:rFonts w:asciiTheme="minorEastAsia" w:hAnsiTheme="minorEastAsia" w:cs="ＭＳ 明朝"/>
          <w:color w:val="252525"/>
          <w:sz w:val="18"/>
          <w:szCs w:val="18"/>
        </w:rPr>
        <w:t>甲は、本件料金を、前条の支払期日までに、</w:t>
      </w:r>
      <w:r w:rsidR="006612F5" w:rsidRPr="00921F3A">
        <w:rPr>
          <w:rFonts w:asciiTheme="minorEastAsia" w:hAnsiTheme="minorEastAsia" w:cs="ＭＳ 明朝"/>
          <w:color w:val="252525"/>
          <w:sz w:val="18"/>
          <w:szCs w:val="18"/>
        </w:rPr>
        <w:t>現金又は金融機関からの振込により納入する。ただし、</w:t>
      </w:r>
      <w:r w:rsidRPr="00921F3A">
        <w:rPr>
          <w:rFonts w:asciiTheme="minorEastAsia" w:hAnsiTheme="minorEastAsia" w:cs="ＭＳ 明朝"/>
          <w:color w:val="252525"/>
          <w:sz w:val="18"/>
          <w:szCs w:val="18"/>
        </w:rPr>
        <w:t>乙</w:t>
      </w:r>
      <w:r w:rsidR="006612F5" w:rsidRPr="00921F3A">
        <w:rPr>
          <w:rFonts w:asciiTheme="minorEastAsia" w:hAnsiTheme="minorEastAsia" w:cs="ＭＳ 明朝"/>
          <w:color w:val="252525"/>
          <w:sz w:val="18"/>
          <w:szCs w:val="18"/>
        </w:rPr>
        <w:t>と甲の協</w:t>
      </w:r>
    </w:p>
    <w:p w:rsidR="00C80B3B" w:rsidRPr="00921F3A" w:rsidRDefault="006612F5" w:rsidP="00F959FA">
      <w:pPr>
        <w:spacing w:line="180" w:lineRule="atLeast"/>
        <w:ind w:leftChars="100" w:left="210"/>
        <w:rPr>
          <w:rFonts w:asciiTheme="minorEastAsia" w:hAnsiTheme="minorEastAsia" w:cs="ＭＳ 明朝"/>
          <w:color w:val="262626"/>
          <w:sz w:val="18"/>
          <w:szCs w:val="18"/>
        </w:rPr>
      </w:pPr>
      <w:r w:rsidRPr="00921F3A">
        <w:rPr>
          <w:rFonts w:asciiTheme="minorEastAsia" w:hAnsiTheme="minorEastAsia" w:cs="ＭＳ 明朝"/>
          <w:color w:val="252525"/>
          <w:sz w:val="18"/>
          <w:szCs w:val="18"/>
        </w:rPr>
        <w:t>議により一括納入等別の方法によることができる。</w:t>
      </w:r>
      <w:r w:rsidR="000747B1" w:rsidRPr="00921F3A">
        <w:rPr>
          <w:rFonts w:asciiTheme="minorEastAsia" w:hAnsiTheme="minorEastAsia" w:cs="ＭＳ 明朝"/>
          <w:color w:val="252525"/>
          <w:sz w:val="18"/>
          <w:szCs w:val="18"/>
        </w:rPr>
        <w:t>なお、振込みに</w:t>
      </w:r>
      <w:r w:rsidR="000747B1" w:rsidRPr="00921F3A">
        <w:rPr>
          <w:rFonts w:asciiTheme="minorEastAsia" w:hAnsiTheme="minorEastAsia" w:cs="ＭＳ 明朝"/>
          <w:color w:val="262626"/>
          <w:sz w:val="18"/>
          <w:szCs w:val="18"/>
        </w:rPr>
        <w:t>かかる費用は、甲の</w:t>
      </w:r>
      <w:r w:rsidRPr="00921F3A">
        <w:rPr>
          <w:rFonts w:asciiTheme="minorEastAsia" w:hAnsiTheme="minorEastAsia" w:cs="ＭＳ 明朝"/>
          <w:color w:val="262626"/>
          <w:sz w:val="18"/>
          <w:szCs w:val="18"/>
        </w:rPr>
        <w:t>指定する振込用紙によってなされた場合に限り</w:t>
      </w:r>
      <w:r w:rsidR="00921F3A" w:rsidRPr="00921F3A">
        <w:rPr>
          <w:rFonts w:asciiTheme="minorEastAsia" w:hAnsiTheme="minorEastAsia" w:cs="ＭＳ 明朝"/>
          <w:color w:val="262626"/>
          <w:sz w:val="18"/>
          <w:szCs w:val="18"/>
        </w:rPr>
        <w:t>甲の</w:t>
      </w:r>
      <w:r w:rsidR="000747B1" w:rsidRPr="00921F3A">
        <w:rPr>
          <w:rFonts w:asciiTheme="minorEastAsia" w:hAnsiTheme="minorEastAsia" w:cs="ＭＳ 明朝"/>
          <w:color w:val="262626"/>
          <w:sz w:val="18"/>
          <w:szCs w:val="18"/>
        </w:rPr>
        <w:t>負担とする。</w:t>
      </w:r>
    </w:p>
    <w:p w:rsidR="00921F3A" w:rsidRPr="00921F3A" w:rsidRDefault="00921F3A" w:rsidP="00921F3A">
      <w:pPr>
        <w:spacing w:line="180" w:lineRule="atLeast"/>
        <w:ind w:left="540" w:hangingChars="300" w:hanging="540"/>
        <w:rPr>
          <w:rFonts w:asciiTheme="minorEastAsia" w:hAnsiTheme="minorEastAsia"/>
          <w:sz w:val="18"/>
          <w:szCs w:val="18"/>
        </w:rPr>
      </w:pPr>
    </w:p>
    <w:p w:rsidR="00C80B3B" w:rsidRPr="00E1202F" w:rsidRDefault="000747B1" w:rsidP="00921F3A">
      <w:pPr>
        <w:spacing w:line="180" w:lineRule="atLeast"/>
        <w:ind w:left="120"/>
        <w:rPr>
          <w:rFonts w:asciiTheme="minorEastAsia" w:hAnsiTheme="minorEastAsia"/>
          <w:b/>
          <w:sz w:val="18"/>
          <w:szCs w:val="18"/>
        </w:rPr>
      </w:pPr>
      <w:r w:rsidRPr="00E1202F">
        <w:rPr>
          <w:rFonts w:asciiTheme="minorEastAsia" w:hAnsiTheme="minorEastAsia" w:cs="ＭＳ 明朝"/>
          <w:b/>
          <w:color w:val="272727"/>
          <w:sz w:val="18"/>
          <w:szCs w:val="18"/>
        </w:rPr>
        <w:t>(証明書発行前の変更申請)</w:t>
      </w:r>
    </w:p>
    <w:p w:rsidR="00F959FA" w:rsidRDefault="000747B1" w:rsidP="00E1202F">
      <w:pPr>
        <w:spacing w:line="180" w:lineRule="atLeast"/>
        <w:ind w:left="542" w:hangingChars="300" w:hanging="542"/>
        <w:rPr>
          <w:rFonts w:asciiTheme="minorEastAsia" w:hAnsiTheme="minorEastAsia" w:cs="ＭＳ 明朝"/>
          <w:color w:val="252525"/>
          <w:sz w:val="18"/>
          <w:szCs w:val="18"/>
        </w:rPr>
      </w:pPr>
      <w:r w:rsidRPr="00E1202F">
        <w:rPr>
          <w:rFonts w:asciiTheme="minorEastAsia" w:hAnsiTheme="minorEastAsia" w:cs="ＭＳ 明朝"/>
          <w:b/>
          <w:color w:val="252525"/>
          <w:sz w:val="18"/>
          <w:szCs w:val="18"/>
        </w:rPr>
        <w:t>第</w:t>
      </w:r>
      <w:r w:rsidR="00921F3A" w:rsidRPr="00E1202F">
        <w:rPr>
          <w:rFonts w:asciiTheme="minorEastAsia" w:hAnsiTheme="minorEastAsia" w:cs="ＭＳ 明朝"/>
          <w:b/>
          <w:color w:val="252525"/>
          <w:sz w:val="18"/>
          <w:szCs w:val="18"/>
        </w:rPr>
        <w:t>６</w:t>
      </w:r>
      <w:r w:rsidRPr="00E1202F">
        <w:rPr>
          <w:rFonts w:asciiTheme="minorEastAsia" w:hAnsiTheme="minorEastAsia" w:cs="ＭＳ 明朝"/>
          <w:b/>
          <w:color w:val="252525"/>
          <w:sz w:val="18"/>
          <w:szCs w:val="18"/>
        </w:rPr>
        <w:t>条</w:t>
      </w:r>
      <w:r w:rsidR="00921F3A" w:rsidRPr="00921F3A">
        <w:rPr>
          <w:rFonts w:asciiTheme="minorEastAsia" w:hAnsiTheme="minorEastAsia" w:cs="ＭＳ 明朝"/>
          <w:color w:val="252525"/>
          <w:sz w:val="18"/>
          <w:szCs w:val="18"/>
        </w:rPr>
        <w:t xml:space="preserve">　</w:t>
      </w:r>
      <w:r w:rsidRPr="00921F3A">
        <w:rPr>
          <w:rFonts w:asciiTheme="minorEastAsia" w:hAnsiTheme="minorEastAsia" w:cs="ＭＳ 明朝"/>
          <w:color w:val="252525"/>
          <w:sz w:val="18"/>
          <w:szCs w:val="18"/>
        </w:rPr>
        <w:t>甲は、証明書の発行前までに甲の都合により対象住宅の計画を変更する場合は、速やかに乙に通知するとともに、</w:t>
      </w:r>
    </w:p>
    <w:p w:rsidR="00921F3A" w:rsidRPr="00921F3A" w:rsidRDefault="000747B1" w:rsidP="00F959FA">
      <w:pPr>
        <w:spacing w:line="180" w:lineRule="atLeast"/>
        <w:ind w:leftChars="100" w:left="570" w:hangingChars="200" w:hanging="360"/>
        <w:rPr>
          <w:rFonts w:asciiTheme="minorEastAsia" w:hAnsiTheme="minorEastAsia"/>
          <w:sz w:val="18"/>
          <w:szCs w:val="18"/>
        </w:rPr>
      </w:pPr>
      <w:r w:rsidRPr="00921F3A">
        <w:rPr>
          <w:rFonts w:asciiTheme="minorEastAsia" w:hAnsiTheme="minorEastAsia" w:cs="ＭＳ 明朝"/>
          <w:color w:val="252525"/>
          <w:sz w:val="18"/>
          <w:szCs w:val="18"/>
        </w:rPr>
        <w:t>変更部</w:t>
      </w:r>
      <w:r w:rsidRPr="00921F3A">
        <w:rPr>
          <w:rFonts w:asciiTheme="minorEastAsia" w:hAnsiTheme="minorEastAsia" w:cs="ＭＳ 明朝"/>
          <w:color w:val="292929"/>
          <w:sz w:val="18"/>
          <w:szCs w:val="18"/>
        </w:rPr>
        <w:t>分の関係図書を乙に提出しなければならない。</w:t>
      </w:r>
    </w:p>
    <w:p w:rsidR="00E1202F" w:rsidRDefault="00921F3A" w:rsidP="00E1202F">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color w:val="232323"/>
          <w:sz w:val="18"/>
          <w:szCs w:val="18"/>
        </w:rPr>
        <w:t xml:space="preserve">２　</w:t>
      </w:r>
      <w:r w:rsidR="000747B1" w:rsidRPr="00921F3A">
        <w:rPr>
          <w:rFonts w:asciiTheme="minorEastAsia" w:hAnsiTheme="minorEastAsia" w:cs="ＭＳ 明朝"/>
          <w:color w:val="232323"/>
          <w:sz w:val="18"/>
          <w:szCs w:val="18"/>
        </w:rPr>
        <w:t>乙が、前項の変更を大規模なものと認めた場合にあっては、甲は、当初の申請を取り下げ、別件として改めて乙に申請しなけれ</w:t>
      </w:r>
      <w:r w:rsidR="000747B1" w:rsidRPr="00921F3A">
        <w:rPr>
          <w:rFonts w:asciiTheme="minorEastAsia" w:hAnsiTheme="minorEastAsia" w:cs="ＭＳ 明朝"/>
          <w:color w:val="272727"/>
          <w:sz w:val="18"/>
          <w:szCs w:val="18"/>
        </w:rPr>
        <w:t>ばならない</w:t>
      </w:r>
      <w:r w:rsidR="00E1202F">
        <w:rPr>
          <w:rFonts w:asciiTheme="minorEastAsia" w:hAnsiTheme="minorEastAsia" w:cs="ＭＳ 明朝"/>
          <w:color w:val="272727"/>
          <w:sz w:val="18"/>
          <w:szCs w:val="18"/>
        </w:rPr>
        <w:t>。</w:t>
      </w:r>
    </w:p>
    <w:p w:rsidR="00C80B3B" w:rsidRPr="00E1202F" w:rsidRDefault="00921F3A" w:rsidP="00E1202F">
      <w:pPr>
        <w:spacing w:line="180" w:lineRule="atLeast"/>
        <w:ind w:left="180" w:hangingChars="100" w:hanging="180"/>
        <w:rPr>
          <w:rFonts w:asciiTheme="minorEastAsia" w:hAnsiTheme="minorEastAsia"/>
          <w:sz w:val="18"/>
          <w:szCs w:val="18"/>
        </w:rPr>
      </w:pPr>
      <w:r w:rsidRPr="00921F3A">
        <w:rPr>
          <w:rFonts w:asciiTheme="minorEastAsia" w:hAnsiTheme="minorEastAsia" w:cs="ＭＳ 明朝"/>
          <w:color w:val="272727"/>
          <w:sz w:val="18"/>
          <w:szCs w:val="18"/>
        </w:rPr>
        <w:t xml:space="preserve">３　</w:t>
      </w:r>
      <w:r w:rsidR="000747B1" w:rsidRPr="00921F3A">
        <w:rPr>
          <w:rFonts w:asciiTheme="minorEastAsia" w:hAnsiTheme="minorEastAsia" w:cs="ＭＳ 明朝"/>
          <w:color w:val="272727"/>
          <w:sz w:val="18"/>
          <w:szCs w:val="18"/>
        </w:rPr>
        <w:t>前項に規定する申請の取り下げがなされた場合は、次条第2項の契約解除があったものとする。</w:t>
      </w:r>
    </w:p>
    <w:p w:rsidR="00921F3A" w:rsidRPr="00921F3A" w:rsidRDefault="00921F3A" w:rsidP="00921F3A">
      <w:pPr>
        <w:spacing w:line="180" w:lineRule="atLeast"/>
        <w:ind w:leftChars="200" w:left="600" w:hangingChars="100" w:hanging="180"/>
        <w:rPr>
          <w:rFonts w:asciiTheme="minorEastAsia" w:hAnsiTheme="minorEastAsia"/>
          <w:sz w:val="18"/>
          <w:szCs w:val="18"/>
        </w:rPr>
      </w:pPr>
    </w:p>
    <w:p w:rsidR="00C80B3B" w:rsidRPr="00E1202F" w:rsidRDefault="000747B1" w:rsidP="00921F3A">
      <w:pPr>
        <w:spacing w:line="180" w:lineRule="atLeast"/>
        <w:ind w:left="120"/>
        <w:rPr>
          <w:rFonts w:asciiTheme="minorEastAsia" w:hAnsiTheme="minorEastAsia"/>
          <w:b/>
          <w:sz w:val="18"/>
          <w:szCs w:val="18"/>
        </w:rPr>
      </w:pPr>
      <w:r w:rsidRPr="00E1202F">
        <w:rPr>
          <w:rFonts w:asciiTheme="minorEastAsia" w:hAnsiTheme="minorEastAsia" w:cs="ＭＳ 明朝"/>
          <w:b/>
          <w:color w:val="282828"/>
          <w:sz w:val="18"/>
          <w:szCs w:val="18"/>
        </w:rPr>
        <w:t>(甲の解除権)</w:t>
      </w:r>
    </w:p>
    <w:p w:rsidR="00C80B3B" w:rsidRPr="00921F3A" w:rsidRDefault="000747B1" w:rsidP="00921F3A">
      <w:pPr>
        <w:spacing w:line="180" w:lineRule="atLeast"/>
        <w:rPr>
          <w:rFonts w:asciiTheme="minorEastAsia" w:hAnsiTheme="minorEastAsia"/>
          <w:sz w:val="18"/>
          <w:szCs w:val="18"/>
        </w:rPr>
      </w:pPr>
      <w:r w:rsidRPr="00E1202F">
        <w:rPr>
          <w:rFonts w:asciiTheme="minorEastAsia" w:hAnsiTheme="minorEastAsia" w:cs="ＭＳ 明朝"/>
          <w:b/>
          <w:color w:val="252525"/>
          <w:sz w:val="18"/>
          <w:szCs w:val="18"/>
        </w:rPr>
        <w:t>第</w:t>
      </w:r>
      <w:r w:rsidR="00921F3A" w:rsidRPr="00E1202F">
        <w:rPr>
          <w:rFonts w:asciiTheme="minorEastAsia" w:hAnsiTheme="minorEastAsia" w:cs="ＭＳ 明朝"/>
          <w:b/>
          <w:color w:val="252525"/>
          <w:sz w:val="18"/>
          <w:szCs w:val="18"/>
        </w:rPr>
        <w:t>７</w:t>
      </w:r>
      <w:r w:rsidRPr="00E1202F">
        <w:rPr>
          <w:rFonts w:asciiTheme="minorEastAsia" w:hAnsiTheme="minorEastAsia" w:cs="ＭＳ 明朝"/>
          <w:b/>
          <w:color w:val="252525"/>
          <w:sz w:val="18"/>
          <w:szCs w:val="18"/>
        </w:rPr>
        <w:t>条</w:t>
      </w:r>
      <w:r w:rsidR="00921F3A">
        <w:rPr>
          <w:rFonts w:asciiTheme="minorEastAsia" w:hAnsiTheme="minorEastAsia" w:cs="ＭＳ 明朝"/>
          <w:color w:val="252525"/>
          <w:sz w:val="18"/>
          <w:szCs w:val="18"/>
        </w:rPr>
        <w:t xml:space="preserve">　</w:t>
      </w:r>
      <w:r w:rsidRPr="00921F3A">
        <w:rPr>
          <w:rFonts w:asciiTheme="minorEastAsia" w:hAnsiTheme="minorEastAsia" w:cs="ＭＳ 明朝"/>
          <w:color w:val="252525"/>
          <w:sz w:val="18"/>
          <w:szCs w:val="18"/>
        </w:rPr>
        <w:t>甲は、次の各号のいずれかに該当するときは、乙に書面をもって通知してこの契約を解除することができる。</w:t>
      </w:r>
    </w:p>
    <w:p w:rsidR="00C80B3B" w:rsidRPr="00921F3A" w:rsidRDefault="00021881"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72727"/>
          <w:sz w:val="18"/>
          <w:szCs w:val="18"/>
        </w:rPr>
        <w:t>（１）</w:t>
      </w:r>
      <w:r w:rsidR="000747B1" w:rsidRPr="00921F3A">
        <w:rPr>
          <w:rFonts w:asciiTheme="minorEastAsia" w:hAnsiTheme="minorEastAsia" w:cs="ＭＳ 明朝"/>
          <w:color w:val="272727"/>
          <w:sz w:val="18"/>
          <w:szCs w:val="18"/>
        </w:rPr>
        <w:t>乙が、正当な理由なく、第2条第1項の業務を業務期日までに完了せず、又はその見込みのないとき</w:t>
      </w:r>
    </w:p>
    <w:p w:rsidR="00C80B3B" w:rsidRPr="00921F3A" w:rsidRDefault="00021881"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42424"/>
          <w:sz w:val="18"/>
          <w:szCs w:val="18"/>
        </w:rPr>
        <w:t>（２）</w:t>
      </w:r>
      <w:r w:rsidR="000747B1" w:rsidRPr="00921F3A">
        <w:rPr>
          <w:rFonts w:asciiTheme="minorEastAsia" w:hAnsiTheme="minorEastAsia" w:cs="ＭＳ 明朝"/>
          <w:color w:val="242424"/>
          <w:sz w:val="18"/>
          <w:szCs w:val="18"/>
        </w:rPr>
        <w:t>乙がこの契約に違反したことにつき、甲が相当期間を定めて催告してもなお是正されないとき</w:t>
      </w:r>
    </w:p>
    <w:p w:rsidR="00E1202F"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52525"/>
          <w:sz w:val="18"/>
          <w:szCs w:val="18"/>
        </w:rPr>
        <w:t xml:space="preserve">２　</w:t>
      </w:r>
      <w:r w:rsidR="000747B1" w:rsidRPr="00921F3A">
        <w:rPr>
          <w:rFonts w:asciiTheme="minorEastAsia" w:hAnsiTheme="minorEastAsia" w:cs="ＭＳ 明朝"/>
          <w:color w:val="252525"/>
          <w:sz w:val="18"/>
          <w:szCs w:val="18"/>
        </w:rPr>
        <w:t>前項に規定する場合のほか、甲は、乙の業霧が完了するまでの間、いつでも乙に書面をもって申請を取り下げる旨を</w:t>
      </w:r>
      <w:r w:rsidR="000747B1" w:rsidRPr="00921F3A">
        <w:rPr>
          <w:rFonts w:asciiTheme="minorEastAsia" w:hAnsiTheme="minorEastAsia" w:cs="ＭＳ 明朝"/>
          <w:color w:val="252525"/>
          <w:sz w:val="18"/>
          <w:szCs w:val="18"/>
        </w:rPr>
        <w:lastRenderedPageBreak/>
        <w:t>通知してこの契約を解除することができる。</w:t>
      </w:r>
    </w:p>
    <w:p w:rsidR="00E1202F"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62626"/>
          <w:sz w:val="18"/>
          <w:szCs w:val="18"/>
        </w:rPr>
        <w:t xml:space="preserve">３　</w:t>
      </w:r>
      <w:r w:rsidR="000747B1" w:rsidRPr="00921F3A">
        <w:rPr>
          <w:rFonts w:asciiTheme="minorEastAsia" w:hAnsiTheme="minorEastAsia" w:cs="ＭＳ 明朝"/>
          <w:color w:val="262626"/>
          <w:sz w:val="18"/>
          <w:szCs w:val="18"/>
        </w:rPr>
        <w:t>第1項の契約解除の場合、甲は、本件料金が既に支払われているときはこれの返選を乙に請求することができる。また、甲は</w:t>
      </w:r>
      <w:r w:rsidR="000747B1" w:rsidRPr="00921F3A">
        <w:rPr>
          <w:rFonts w:asciiTheme="minorEastAsia" w:hAnsiTheme="minorEastAsia" w:cs="ＭＳ 明朝"/>
          <w:color w:val="242424"/>
          <w:sz w:val="18"/>
          <w:szCs w:val="18"/>
        </w:rPr>
        <w:t>その契約解除によって生じた損害について、その賠償の責めに任じないものとする。</w:t>
      </w:r>
    </w:p>
    <w:p w:rsidR="00E1202F"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B2B2B"/>
          <w:sz w:val="18"/>
          <w:szCs w:val="18"/>
        </w:rPr>
        <w:t xml:space="preserve">４　</w:t>
      </w:r>
      <w:r w:rsidR="000747B1" w:rsidRPr="00921F3A">
        <w:rPr>
          <w:rFonts w:asciiTheme="minorEastAsia" w:hAnsiTheme="minorEastAsia" w:cs="ＭＳ 明朝"/>
          <w:color w:val="2B2B2B"/>
          <w:sz w:val="18"/>
          <w:szCs w:val="18"/>
        </w:rPr>
        <w:t>第1項の契約解除の場合、前項に定めるほか、甲は、損害を受けているときは、その賠償を乙に請求することができる。</w:t>
      </w:r>
    </w:p>
    <w:p w:rsidR="00E1202F"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42424"/>
          <w:sz w:val="18"/>
          <w:szCs w:val="18"/>
        </w:rPr>
        <w:t xml:space="preserve">５　</w:t>
      </w:r>
      <w:r w:rsidR="000747B1" w:rsidRPr="00921F3A">
        <w:rPr>
          <w:rFonts w:asciiTheme="minorEastAsia" w:hAnsiTheme="minorEastAsia" w:cs="ＭＳ 明朝"/>
          <w:color w:val="242424"/>
          <w:sz w:val="18"/>
          <w:szCs w:val="18"/>
        </w:rPr>
        <w:t>第2項の契約解除(申請の取り下げ)の場合、乙は、本件料金が既に支払われているときはこれを甲に返還せず、また本件料金</w:t>
      </w:r>
      <w:r w:rsidR="000747B1" w:rsidRPr="00921F3A">
        <w:rPr>
          <w:rFonts w:asciiTheme="minorEastAsia" w:hAnsiTheme="minorEastAsia" w:cs="ＭＳ 明朝"/>
          <w:color w:val="272727"/>
          <w:sz w:val="18"/>
          <w:szCs w:val="18"/>
        </w:rPr>
        <w:t>がいまだ支払われていないときはこれの支払を甲に請求することができる。</w:t>
      </w:r>
    </w:p>
    <w:p w:rsidR="00C80B3B" w:rsidRPr="00921F3A"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52525"/>
          <w:sz w:val="18"/>
          <w:szCs w:val="18"/>
        </w:rPr>
        <w:t xml:space="preserve">６　</w:t>
      </w:r>
      <w:r w:rsidR="000747B1" w:rsidRPr="00921F3A">
        <w:rPr>
          <w:rFonts w:asciiTheme="minorEastAsia" w:hAnsiTheme="minorEastAsia" w:cs="ＭＳ 明朝"/>
          <w:color w:val="252525"/>
          <w:sz w:val="18"/>
          <w:szCs w:val="18"/>
        </w:rPr>
        <w:t>第2項の契約解除(申請の取り下げ)の場合、前項に定めるほか、乙は、損害を受けているときは、その賠償を甲に請求するこ</w:t>
      </w:r>
      <w:r w:rsidR="000747B1" w:rsidRPr="00921F3A">
        <w:rPr>
          <w:rFonts w:asciiTheme="minorEastAsia" w:hAnsiTheme="minorEastAsia" w:cs="ＭＳ 明朝"/>
          <w:color w:val="232323"/>
          <w:sz w:val="18"/>
          <w:szCs w:val="18"/>
        </w:rPr>
        <w:t>とができる。</w:t>
      </w:r>
    </w:p>
    <w:p w:rsidR="00C80B3B" w:rsidRPr="00021881" w:rsidRDefault="00C80B3B" w:rsidP="00921F3A">
      <w:pPr>
        <w:spacing w:line="180" w:lineRule="atLeast"/>
        <w:rPr>
          <w:rFonts w:asciiTheme="minorEastAsia" w:hAnsiTheme="minorEastAsia"/>
          <w:sz w:val="18"/>
          <w:szCs w:val="18"/>
        </w:rPr>
      </w:pPr>
    </w:p>
    <w:p w:rsidR="00C80B3B" w:rsidRPr="00E1202F" w:rsidRDefault="000747B1" w:rsidP="00921F3A">
      <w:pPr>
        <w:spacing w:line="180" w:lineRule="atLeast"/>
        <w:ind w:left="120"/>
        <w:rPr>
          <w:rFonts w:asciiTheme="minorEastAsia" w:hAnsiTheme="minorEastAsia"/>
          <w:b/>
          <w:sz w:val="18"/>
          <w:szCs w:val="18"/>
        </w:rPr>
      </w:pPr>
      <w:r w:rsidRPr="00E1202F">
        <w:rPr>
          <w:rFonts w:asciiTheme="minorEastAsia" w:hAnsiTheme="minorEastAsia" w:cs="ＭＳ 明朝"/>
          <w:b/>
          <w:color w:val="262626"/>
          <w:sz w:val="18"/>
          <w:szCs w:val="18"/>
        </w:rPr>
        <w:t>(乙の解除権)</w:t>
      </w:r>
    </w:p>
    <w:p w:rsidR="00C80B3B" w:rsidRPr="00921F3A" w:rsidRDefault="000747B1" w:rsidP="00921F3A">
      <w:pPr>
        <w:spacing w:line="180" w:lineRule="atLeast"/>
        <w:rPr>
          <w:rFonts w:asciiTheme="minorEastAsia" w:hAnsiTheme="minorEastAsia"/>
          <w:sz w:val="18"/>
          <w:szCs w:val="18"/>
        </w:rPr>
      </w:pPr>
      <w:r w:rsidRPr="00E1202F">
        <w:rPr>
          <w:rFonts w:asciiTheme="minorEastAsia" w:hAnsiTheme="minorEastAsia" w:cs="ＭＳ 明朝"/>
          <w:b/>
          <w:color w:val="222222"/>
          <w:sz w:val="18"/>
          <w:szCs w:val="18"/>
        </w:rPr>
        <w:t>第</w:t>
      </w:r>
      <w:r w:rsidR="00021881" w:rsidRPr="00E1202F">
        <w:rPr>
          <w:rFonts w:asciiTheme="minorEastAsia" w:hAnsiTheme="minorEastAsia" w:cs="ＭＳ 明朝"/>
          <w:b/>
          <w:color w:val="222222"/>
          <w:sz w:val="18"/>
          <w:szCs w:val="18"/>
        </w:rPr>
        <w:t>８</w:t>
      </w:r>
      <w:r w:rsidRPr="00E1202F">
        <w:rPr>
          <w:rFonts w:asciiTheme="minorEastAsia" w:hAnsiTheme="minorEastAsia" w:cs="ＭＳ 明朝"/>
          <w:b/>
          <w:color w:val="222222"/>
          <w:sz w:val="18"/>
          <w:szCs w:val="18"/>
        </w:rPr>
        <w:t>条</w:t>
      </w:r>
      <w:r w:rsidR="00021881">
        <w:rPr>
          <w:rFonts w:asciiTheme="minorEastAsia" w:hAnsiTheme="minorEastAsia" w:cs="ＭＳ 明朝"/>
          <w:color w:val="222222"/>
          <w:sz w:val="18"/>
          <w:szCs w:val="18"/>
        </w:rPr>
        <w:t xml:space="preserve">　</w:t>
      </w:r>
      <w:r w:rsidRPr="00921F3A">
        <w:rPr>
          <w:rFonts w:asciiTheme="minorEastAsia" w:hAnsiTheme="minorEastAsia" w:cs="ＭＳ 明朝"/>
          <w:color w:val="222222"/>
          <w:sz w:val="18"/>
          <w:szCs w:val="18"/>
        </w:rPr>
        <w:t>乙は、次の各号のいずれかに該当するときは、甲に書面をもって通知してこの契約を解除することができる。</w:t>
      </w:r>
    </w:p>
    <w:p w:rsidR="00C80B3B" w:rsidRPr="00921F3A" w:rsidRDefault="00021881"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62626"/>
          <w:sz w:val="18"/>
          <w:szCs w:val="18"/>
        </w:rPr>
        <w:t>（１）</w:t>
      </w:r>
      <w:r w:rsidR="000747B1" w:rsidRPr="00921F3A">
        <w:rPr>
          <w:rFonts w:asciiTheme="minorEastAsia" w:hAnsiTheme="minorEastAsia" w:cs="ＭＳ 明朝"/>
          <w:color w:val="262626"/>
          <w:sz w:val="18"/>
          <w:szCs w:val="18"/>
        </w:rPr>
        <w:t>甲が、正当な理由なく、支払期日までに支払わない場台</w:t>
      </w:r>
    </w:p>
    <w:p w:rsidR="00C80B3B" w:rsidRPr="00921F3A" w:rsidRDefault="00021881"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82828"/>
          <w:sz w:val="18"/>
          <w:szCs w:val="18"/>
        </w:rPr>
        <w:t>（２）</w:t>
      </w:r>
      <w:r w:rsidR="000747B1" w:rsidRPr="00921F3A">
        <w:rPr>
          <w:rFonts w:asciiTheme="minorEastAsia" w:hAnsiTheme="minorEastAsia" w:cs="ＭＳ 明朝"/>
          <w:color w:val="282828"/>
          <w:sz w:val="18"/>
          <w:szCs w:val="18"/>
        </w:rPr>
        <w:t>甲がこの契約に違反したことにつき、乙が相当期間を定めて催告してもなお是正されないとき</w:t>
      </w:r>
    </w:p>
    <w:p w:rsidR="00E1202F"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62626"/>
          <w:sz w:val="18"/>
          <w:szCs w:val="18"/>
        </w:rPr>
        <w:t xml:space="preserve">２　</w:t>
      </w:r>
      <w:r w:rsidR="000747B1" w:rsidRPr="00921F3A">
        <w:rPr>
          <w:rFonts w:asciiTheme="minorEastAsia" w:hAnsiTheme="minorEastAsia" w:cs="ＭＳ 明朝"/>
          <w:color w:val="262626"/>
          <w:sz w:val="18"/>
          <w:szCs w:val="18"/>
        </w:rPr>
        <w:t>前項の契約解除の場合、乙は、本件料金が既に支払われているときはこれを甲に返還せず、また本件料金がいまだ支払われてい</w:t>
      </w:r>
      <w:r w:rsidR="000747B1" w:rsidRPr="00921F3A">
        <w:rPr>
          <w:rFonts w:asciiTheme="minorEastAsia" w:hAnsiTheme="minorEastAsia" w:cs="ＭＳ 明朝"/>
          <w:color w:val="232323"/>
          <w:sz w:val="18"/>
          <w:szCs w:val="18"/>
        </w:rPr>
        <w:t>ないときはこれの支払を甲に請求することができる。さらに、乙は、その契約解除によって甲に生じた損害について、その賠償</w:t>
      </w:r>
      <w:r w:rsidR="000747B1" w:rsidRPr="00921F3A">
        <w:rPr>
          <w:rFonts w:asciiTheme="minorEastAsia" w:hAnsiTheme="minorEastAsia" w:cs="ＭＳ 明朝"/>
          <w:color w:val="272727"/>
          <w:sz w:val="18"/>
          <w:szCs w:val="18"/>
        </w:rPr>
        <w:t>の責めに任じないものとする。</w:t>
      </w:r>
    </w:p>
    <w:p w:rsidR="00C80B3B" w:rsidRPr="00921F3A"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hint="eastAsia"/>
          <w:color w:val="232323"/>
          <w:sz w:val="18"/>
          <w:szCs w:val="18"/>
        </w:rPr>
        <w:t>３</w:t>
      </w:r>
      <w:r>
        <w:rPr>
          <w:rFonts w:asciiTheme="minorEastAsia" w:hAnsiTheme="minorEastAsia" w:cs="ＭＳ 明朝"/>
          <w:color w:val="232323"/>
          <w:sz w:val="18"/>
          <w:szCs w:val="18"/>
        </w:rPr>
        <w:t xml:space="preserve">　</w:t>
      </w:r>
      <w:r w:rsidR="000747B1" w:rsidRPr="00921F3A">
        <w:rPr>
          <w:rFonts w:asciiTheme="minorEastAsia" w:hAnsiTheme="minorEastAsia" w:cs="ＭＳ 明朝"/>
          <w:color w:val="232323"/>
          <w:sz w:val="18"/>
          <w:szCs w:val="18"/>
        </w:rPr>
        <w:t>第1項の契約解除の揚合、前項に定めるほか、乙は、損害を受けているときは、その賠償を甲に請求することができる。</w:t>
      </w:r>
    </w:p>
    <w:p w:rsidR="00C80B3B" w:rsidRPr="00921F3A" w:rsidRDefault="00C80B3B" w:rsidP="00921F3A">
      <w:pPr>
        <w:spacing w:line="180" w:lineRule="atLeast"/>
        <w:rPr>
          <w:rFonts w:asciiTheme="minorEastAsia" w:hAnsiTheme="minorEastAsia"/>
          <w:sz w:val="18"/>
          <w:szCs w:val="18"/>
        </w:rPr>
      </w:pPr>
    </w:p>
    <w:p w:rsidR="00C80B3B" w:rsidRPr="00E1202F" w:rsidRDefault="000747B1" w:rsidP="00921F3A">
      <w:pPr>
        <w:spacing w:line="180" w:lineRule="atLeast"/>
        <w:ind w:left="120"/>
        <w:rPr>
          <w:rFonts w:asciiTheme="minorEastAsia" w:hAnsiTheme="minorEastAsia"/>
          <w:b/>
          <w:sz w:val="18"/>
          <w:szCs w:val="18"/>
        </w:rPr>
      </w:pPr>
      <w:r w:rsidRPr="00E1202F">
        <w:rPr>
          <w:rFonts w:asciiTheme="minorEastAsia" w:hAnsiTheme="minorEastAsia" w:cs="ＭＳ 明朝"/>
          <w:b/>
          <w:color w:val="262626"/>
          <w:sz w:val="18"/>
          <w:szCs w:val="18"/>
        </w:rPr>
        <w:t>(乙の免責)</w:t>
      </w:r>
    </w:p>
    <w:p w:rsidR="00C80B3B" w:rsidRPr="00921F3A" w:rsidRDefault="000747B1" w:rsidP="00921F3A">
      <w:pPr>
        <w:spacing w:line="180" w:lineRule="atLeast"/>
        <w:rPr>
          <w:rFonts w:asciiTheme="minorEastAsia" w:hAnsiTheme="minorEastAsia"/>
          <w:sz w:val="18"/>
          <w:szCs w:val="18"/>
        </w:rPr>
      </w:pPr>
      <w:r w:rsidRPr="00E1202F">
        <w:rPr>
          <w:rFonts w:asciiTheme="minorEastAsia" w:hAnsiTheme="minorEastAsia" w:cs="ＭＳ 明朝"/>
          <w:b/>
          <w:color w:val="282828"/>
          <w:sz w:val="18"/>
          <w:szCs w:val="18"/>
        </w:rPr>
        <w:t>第</w:t>
      </w:r>
      <w:r w:rsidR="00021881" w:rsidRPr="00E1202F">
        <w:rPr>
          <w:rFonts w:asciiTheme="minorEastAsia" w:hAnsiTheme="minorEastAsia" w:cs="ＭＳ 明朝"/>
          <w:b/>
          <w:color w:val="282828"/>
          <w:sz w:val="18"/>
          <w:szCs w:val="18"/>
        </w:rPr>
        <w:t>９</w:t>
      </w:r>
      <w:r w:rsidRPr="00E1202F">
        <w:rPr>
          <w:rFonts w:asciiTheme="minorEastAsia" w:hAnsiTheme="minorEastAsia" w:cs="ＭＳ 明朝"/>
          <w:b/>
          <w:color w:val="282828"/>
          <w:sz w:val="18"/>
          <w:szCs w:val="18"/>
        </w:rPr>
        <w:t>条</w:t>
      </w:r>
      <w:r w:rsidR="00021881">
        <w:rPr>
          <w:rFonts w:asciiTheme="minorEastAsia" w:hAnsiTheme="minorEastAsia" w:cs="ＭＳ 明朝"/>
          <w:color w:val="282828"/>
          <w:sz w:val="18"/>
          <w:szCs w:val="18"/>
        </w:rPr>
        <w:t xml:space="preserve">　</w:t>
      </w:r>
      <w:r w:rsidRPr="00921F3A">
        <w:rPr>
          <w:rFonts w:asciiTheme="minorEastAsia" w:hAnsiTheme="minorEastAsia" w:cs="ＭＳ 明朝"/>
          <w:color w:val="282828"/>
          <w:sz w:val="18"/>
          <w:szCs w:val="18"/>
        </w:rPr>
        <w:t>乙は、審査を実施することにより、甲の申請に係る住宅が建築基準法その他の法令に適合することを保証しない。</w:t>
      </w:r>
    </w:p>
    <w:p w:rsidR="00E1202F" w:rsidRDefault="00021881" w:rsidP="00E1202F">
      <w:pPr>
        <w:spacing w:line="180" w:lineRule="atLeast"/>
        <w:rPr>
          <w:rFonts w:asciiTheme="minorEastAsia" w:hAnsiTheme="minorEastAsia"/>
          <w:sz w:val="18"/>
          <w:szCs w:val="18"/>
        </w:rPr>
      </w:pPr>
      <w:r>
        <w:rPr>
          <w:rFonts w:asciiTheme="minorEastAsia" w:hAnsiTheme="minorEastAsia" w:cs="ＭＳ 明朝"/>
          <w:color w:val="292929"/>
          <w:sz w:val="18"/>
          <w:szCs w:val="18"/>
        </w:rPr>
        <w:t xml:space="preserve">２　</w:t>
      </w:r>
      <w:r w:rsidR="000747B1" w:rsidRPr="00921F3A">
        <w:rPr>
          <w:rFonts w:asciiTheme="minorEastAsia" w:hAnsiTheme="minorEastAsia" w:cs="ＭＳ 明朝"/>
          <w:color w:val="292929"/>
          <w:sz w:val="18"/>
          <w:szCs w:val="18"/>
        </w:rPr>
        <w:t>乙は、審査を実施することにより、甲の申請に係る住宅に暇疵がないことを保証しない。</w:t>
      </w:r>
    </w:p>
    <w:p w:rsidR="00C80B3B" w:rsidRPr="00921F3A" w:rsidRDefault="00021881" w:rsidP="00E1202F">
      <w:pPr>
        <w:spacing w:line="180" w:lineRule="atLeast"/>
        <w:ind w:left="180" w:hangingChars="100" w:hanging="180"/>
        <w:rPr>
          <w:rFonts w:asciiTheme="minorEastAsia" w:hAnsiTheme="minorEastAsia"/>
          <w:sz w:val="18"/>
          <w:szCs w:val="18"/>
        </w:rPr>
      </w:pPr>
      <w:r>
        <w:rPr>
          <w:rFonts w:asciiTheme="minorEastAsia" w:hAnsiTheme="minorEastAsia" w:cs="ＭＳ 明朝"/>
          <w:color w:val="252525"/>
          <w:sz w:val="18"/>
          <w:szCs w:val="18"/>
        </w:rPr>
        <w:t xml:space="preserve">３　</w:t>
      </w:r>
      <w:r w:rsidR="000747B1" w:rsidRPr="00921F3A">
        <w:rPr>
          <w:rFonts w:asciiTheme="minorEastAsia" w:hAnsiTheme="minorEastAsia" w:cs="ＭＳ 明朝"/>
          <w:color w:val="252525"/>
          <w:sz w:val="18"/>
          <w:szCs w:val="18"/>
        </w:rPr>
        <w:t>乙は、甲が提出した申請関係図書に虚偽があることその他に事由により、適切な業務を行うことができなかった</w:t>
      </w:r>
      <w:r>
        <w:rPr>
          <w:rFonts w:asciiTheme="minorEastAsia" w:hAnsiTheme="minorEastAsia" w:cs="ＭＳ 明朝"/>
          <w:color w:val="252525"/>
          <w:sz w:val="18"/>
          <w:szCs w:val="18"/>
        </w:rPr>
        <w:t>場合</w:t>
      </w:r>
      <w:r w:rsidR="000747B1" w:rsidRPr="00921F3A">
        <w:rPr>
          <w:rFonts w:asciiTheme="minorEastAsia" w:hAnsiTheme="minorEastAsia" w:cs="ＭＳ 明朝"/>
          <w:color w:val="252525"/>
          <w:sz w:val="18"/>
          <w:szCs w:val="18"/>
        </w:rPr>
        <w:t>は、</w:t>
      </w:r>
      <w:r w:rsidR="000747B1" w:rsidRPr="00921F3A">
        <w:rPr>
          <w:rFonts w:asciiTheme="minorEastAsia" w:hAnsiTheme="minorEastAsia" w:cs="ＭＳ 明朝"/>
          <w:color w:val="232323"/>
          <w:sz w:val="18"/>
          <w:szCs w:val="18"/>
        </w:rPr>
        <w:t>当該業務の結果に責任を負わないものとする。</w:t>
      </w:r>
    </w:p>
    <w:p w:rsidR="00C80B3B" w:rsidRPr="00921F3A" w:rsidRDefault="00C80B3B" w:rsidP="00921F3A">
      <w:pPr>
        <w:spacing w:line="180" w:lineRule="atLeast"/>
        <w:rPr>
          <w:rFonts w:asciiTheme="minorEastAsia" w:hAnsiTheme="minorEastAsia"/>
          <w:sz w:val="18"/>
          <w:szCs w:val="18"/>
        </w:rPr>
      </w:pPr>
    </w:p>
    <w:p w:rsidR="00C80B3B" w:rsidRPr="00E1202F" w:rsidRDefault="000747B1" w:rsidP="00921F3A">
      <w:pPr>
        <w:spacing w:line="180" w:lineRule="atLeast"/>
        <w:ind w:left="100"/>
        <w:rPr>
          <w:rFonts w:asciiTheme="minorEastAsia" w:hAnsiTheme="minorEastAsia"/>
          <w:b/>
          <w:sz w:val="18"/>
          <w:szCs w:val="18"/>
        </w:rPr>
      </w:pPr>
      <w:r w:rsidRPr="00E1202F">
        <w:rPr>
          <w:rFonts w:asciiTheme="minorEastAsia" w:hAnsiTheme="minorEastAsia" w:cs="ＭＳ 明朝"/>
          <w:b/>
          <w:color w:val="262626"/>
          <w:sz w:val="18"/>
          <w:szCs w:val="18"/>
        </w:rPr>
        <w:t>(秘密保持)</w:t>
      </w:r>
    </w:p>
    <w:p w:rsidR="00C80B3B" w:rsidRPr="00921F3A" w:rsidRDefault="000747B1" w:rsidP="00921F3A">
      <w:pPr>
        <w:spacing w:line="180" w:lineRule="atLeast"/>
        <w:rPr>
          <w:rFonts w:asciiTheme="minorEastAsia" w:hAnsiTheme="minorEastAsia"/>
          <w:sz w:val="18"/>
          <w:szCs w:val="18"/>
        </w:rPr>
      </w:pPr>
      <w:r w:rsidRPr="00E1202F">
        <w:rPr>
          <w:rFonts w:asciiTheme="minorEastAsia" w:hAnsiTheme="minorEastAsia" w:cs="ＭＳ 明朝"/>
          <w:b/>
          <w:color w:val="242424"/>
          <w:sz w:val="18"/>
          <w:szCs w:val="18"/>
        </w:rPr>
        <w:t>第</w:t>
      </w:r>
      <w:r w:rsidR="00021881" w:rsidRPr="00E1202F">
        <w:rPr>
          <w:rFonts w:asciiTheme="minorEastAsia" w:hAnsiTheme="minorEastAsia" w:cs="ＭＳ 明朝"/>
          <w:b/>
          <w:color w:val="242424"/>
          <w:sz w:val="18"/>
          <w:szCs w:val="18"/>
        </w:rPr>
        <w:t>１０</w:t>
      </w:r>
      <w:r w:rsidRPr="00E1202F">
        <w:rPr>
          <w:rFonts w:asciiTheme="minorEastAsia" w:hAnsiTheme="minorEastAsia" w:cs="ＭＳ 明朝"/>
          <w:b/>
          <w:color w:val="242424"/>
          <w:sz w:val="18"/>
          <w:szCs w:val="18"/>
        </w:rPr>
        <w:t>条</w:t>
      </w:r>
      <w:r w:rsidR="00021881">
        <w:rPr>
          <w:rFonts w:asciiTheme="minorEastAsia" w:hAnsiTheme="minorEastAsia" w:cs="ＭＳ 明朝"/>
          <w:color w:val="242424"/>
          <w:sz w:val="18"/>
          <w:szCs w:val="18"/>
        </w:rPr>
        <w:t xml:space="preserve">　</w:t>
      </w:r>
      <w:r w:rsidRPr="00921F3A">
        <w:rPr>
          <w:rFonts w:asciiTheme="minorEastAsia" w:hAnsiTheme="minorEastAsia" w:cs="ＭＳ 明朝"/>
          <w:color w:val="242424"/>
          <w:sz w:val="18"/>
          <w:szCs w:val="18"/>
        </w:rPr>
        <w:t>乙は、この契約に定める業務に関して知り得た秘密を漏らし、又は自己の利益のために使用してはならない。</w:t>
      </w:r>
    </w:p>
    <w:p w:rsidR="00C80B3B" w:rsidRPr="00921F3A" w:rsidRDefault="00021881" w:rsidP="00E1202F">
      <w:pPr>
        <w:spacing w:line="180" w:lineRule="atLeast"/>
        <w:rPr>
          <w:rFonts w:asciiTheme="minorEastAsia" w:hAnsiTheme="minorEastAsia"/>
          <w:sz w:val="18"/>
          <w:szCs w:val="18"/>
        </w:rPr>
      </w:pPr>
      <w:r>
        <w:rPr>
          <w:rFonts w:asciiTheme="minorEastAsia" w:hAnsiTheme="minorEastAsia" w:cs="ＭＳ 明朝"/>
          <w:color w:val="272727"/>
          <w:sz w:val="18"/>
          <w:szCs w:val="18"/>
        </w:rPr>
        <w:t xml:space="preserve">２　</w:t>
      </w:r>
      <w:r w:rsidR="000747B1" w:rsidRPr="00921F3A">
        <w:rPr>
          <w:rFonts w:asciiTheme="minorEastAsia" w:hAnsiTheme="minorEastAsia" w:cs="ＭＳ 明朝"/>
          <w:color w:val="272727"/>
          <w:sz w:val="18"/>
          <w:szCs w:val="18"/>
        </w:rPr>
        <w:t>前項の規定は、以下に掲げる各号のいずれかに該当するものには適用しない。</w:t>
      </w:r>
    </w:p>
    <w:p w:rsidR="00C80B3B" w:rsidRPr="00921F3A" w:rsidRDefault="00F959FA"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52525"/>
          <w:sz w:val="18"/>
          <w:szCs w:val="18"/>
        </w:rPr>
        <w:t>（１）</w:t>
      </w:r>
      <w:r w:rsidR="000747B1" w:rsidRPr="00921F3A">
        <w:rPr>
          <w:rFonts w:asciiTheme="minorEastAsia" w:hAnsiTheme="minorEastAsia" w:cs="ＭＳ 明朝"/>
          <w:color w:val="252525"/>
          <w:sz w:val="18"/>
          <w:szCs w:val="18"/>
        </w:rPr>
        <w:t>公的な機関から登録や開示を求められた場合</w:t>
      </w:r>
    </w:p>
    <w:p w:rsidR="00C80B3B" w:rsidRPr="00921F3A" w:rsidRDefault="00F959FA"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72727"/>
          <w:sz w:val="18"/>
          <w:szCs w:val="18"/>
        </w:rPr>
        <w:t>（２）</w:t>
      </w:r>
      <w:r w:rsidR="000747B1" w:rsidRPr="00921F3A">
        <w:rPr>
          <w:rFonts w:asciiTheme="minorEastAsia" w:hAnsiTheme="minorEastAsia" w:cs="ＭＳ 明朝"/>
          <w:color w:val="272727"/>
          <w:sz w:val="18"/>
          <w:szCs w:val="18"/>
        </w:rPr>
        <w:t>既に公知の情報である場合</w:t>
      </w:r>
    </w:p>
    <w:p w:rsidR="00C80B3B" w:rsidRPr="00921F3A" w:rsidRDefault="00F959FA" w:rsidP="00E1202F">
      <w:pPr>
        <w:spacing w:line="180" w:lineRule="atLeast"/>
        <w:ind w:firstLineChars="200" w:firstLine="360"/>
        <w:rPr>
          <w:rFonts w:asciiTheme="minorEastAsia" w:hAnsiTheme="minorEastAsia"/>
          <w:sz w:val="18"/>
          <w:szCs w:val="18"/>
        </w:rPr>
      </w:pPr>
      <w:r>
        <w:rPr>
          <w:rFonts w:asciiTheme="minorEastAsia" w:hAnsiTheme="minorEastAsia" w:cs="ＭＳ 明朝"/>
          <w:color w:val="262626"/>
          <w:sz w:val="18"/>
          <w:szCs w:val="18"/>
        </w:rPr>
        <w:t>（３）</w:t>
      </w:r>
      <w:r w:rsidR="000747B1" w:rsidRPr="00921F3A">
        <w:rPr>
          <w:rFonts w:asciiTheme="minorEastAsia" w:hAnsiTheme="minorEastAsia" w:cs="ＭＳ 明朝"/>
          <w:color w:val="262626"/>
          <w:sz w:val="18"/>
          <w:szCs w:val="18"/>
        </w:rPr>
        <w:t>甲が、秘密情報でない旨書面で確認した場合</w:t>
      </w:r>
    </w:p>
    <w:p w:rsidR="00C80B3B" w:rsidRPr="00E1202F" w:rsidRDefault="00C80B3B" w:rsidP="00921F3A">
      <w:pPr>
        <w:spacing w:line="180" w:lineRule="atLeast"/>
        <w:rPr>
          <w:rFonts w:asciiTheme="minorEastAsia" w:hAnsiTheme="minorEastAsia"/>
          <w:sz w:val="18"/>
          <w:szCs w:val="18"/>
        </w:rPr>
      </w:pPr>
    </w:p>
    <w:p w:rsidR="00C80B3B" w:rsidRPr="00E1202F" w:rsidRDefault="000747B1" w:rsidP="00921F3A">
      <w:pPr>
        <w:spacing w:line="180" w:lineRule="atLeast"/>
        <w:ind w:left="100"/>
        <w:rPr>
          <w:rFonts w:asciiTheme="minorEastAsia" w:hAnsiTheme="minorEastAsia"/>
          <w:b/>
          <w:sz w:val="18"/>
          <w:szCs w:val="18"/>
        </w:rPr>
      </w:pPr>
      <w:r w:rsidRPr="00E1202F">
        <w:rPr>
          <w:rFonts w:asciiTheme="minorEastAsia" w:hAnsiTheme="minorEastAsia" w:cs="ＭＳ 明朝"/>
          <w:b/>
          <w:color w:val="282828"/>
          <w:sz w:val="18"/>
          <w:szCs w:val="18"/>
        </w:rPr>
        <w:t>(統計処理)</w:t>
      </w:r>
    </w:p>
    <w:p w:rsidR="00E1202F" w:rsidRDefault="000747B1" w:rsidP="00E1202F">
      <w:pPr>
        <w:spacing w:line="180" w:lineRule="atLeast"/>
        <w:ind w:left="723" w:hangingChars="400" w:hanging="723"/>
        <w:rPr>
          <w:rFonts w:asciiTheme="minorEastAsia" w:hAnsiTheme="minorEastAsia" w:cs="ＭＳ 明朝"/>
          <w:color w:val="242424"/>
          <w:sz w:val="18"/>
          <w:szCs w:val="18"/>
        </w:rPr>
      </w:pPr>
      <w:r w:rsidRPr="00E1202F">
        <w:rPr>
          <w:rFonts w:asciiTheme="minorEastAsia" w:hAnsiTheme="minorEastAsia" w:cs="ＭＳ 明朝"/>
          <w:b/>
          <w:color w:val="242424"/>
          <w:sz w:val="18"/>
          <w:szCs w:val="18"/>
        </w:rPr>
        <w:t>第</w:t>
      </w:r>
      <w:r w:rsidR="00F959FA" w:rsidRPr="00E1202F">
        <w:rPr>
          <w:rFonts w:asciiTheme="minorEastAsia" w:hAnsiTheme="minorEastAsia" w:cs="ＭＳ 明朝"/>
          <w:b/>
          <w:color w:val="242424"/>
          <w:sz w:val="18"/>
          <w:szCs w:val="18"/>
        </w:rPr>
        <w:t>１１</w:t>
      </w:r>
      <w:r w:rsidRPr="00E1202F">
        <w:rPr>
          <w:rFonts w:asciiTheme="minorEastAsia" w:hAnsiTheme="minorEastAsia" w:cs="ＭＳ 明朝"/>
          <w:b/>
          <w:color w:val="242424"/>
          <w:sz w:val="18"/>
          <w:szCs w:val="18"/>
        </w:rPr>
        <w:t>条</w:t>
      </w:r>
      <w:r w:rsidR="00F959FA">
        <w:rPr>
          <w:rFonts w:asciiTheme="minorEastAsia" w:hAnsiTheme="minorEastAsia" w:cs="ＭＳ 明朝"/>
          <w:color w:val="242424"/>
          <w:sz w:val="18"/>
          <w:szCs w:val="18"/>
        </w:rPr>
        <w:t xml:space="preserve">　</w:t>
      </w:r>
      <w:r w:rsidRPr="00921F3A">
        <w:rPr>
          <w:rFonts w:asciiTheme="minorEastAsia" w:hAnsiTheme="minorEastAsia" w:cs="ＭＳ 明朝"/>
          <w:color w:val="242424"/>
          <w:sz w:val="18"/>
          <w:szCs w:val="18"/>
        </w:rPr>
        <w:t>乙は、この契約による業務で得た情報</w:t>
      </w:r>
      <w:r w:rsidR="00E1202F">
        <w:rPr>
          <w:rFonts w:asciiTheme="minorEastAsia" w:hAnsiTheme="minorEastAsia" w:cs="ＭＳ 明朝"/>
          <w:color w:val="242424"/>
          <w:sz w:val="18"/>
          <w:szCs w:val="18"/>
        </w:rPr>
        <w:t>を、個人のプライバシーを侵害しない方法で統計処理等を行うことがで</w:t>
      </w:r>
    </w:p>
    <w:p w:rsidR="00C80B3B" w:rsidRPr="00921F3A" w:rsidRDefault="000747B1" w:rsidP="00E1202F">
      <w:pPr>
        <w:spacing w:line="180" w:lineRule="atLeast"/>
        <w:ind w:leftChars="100" w:left="750" w:hangingChars="300" w:hanging="540"/>
        <w:rPr>
          <w:rFonts w:asciiTheme="minorEastAsia" w:hAnsiTheme="minorEastAsia"/>
          <w:sz w:val="18"/>
          <w:szCs w:val="18"/>
        </w:rPr>
      </w:pPr>
      <w:r w:rsidRPr="00921F3A">
        <w:rPr>
          <w:rFonts w:asciiTheme="minorEastAsia" w:hAnsiTheme="minorEastAsia" w:cs="ＭＳ 明朝"/>
          <w:color w:val="242424"/>
          <w:sz w:val="18"/>
          <w:szCs w:val="18"/>
        </w:rPr>
        <w:t>きる。</w:t>
      </w:r>
    </w:p>
    <w:p w:rsidR="00C80B3B" w:rsidRPr="00921F3A" w:rsidRDefault="00C80B3B" w:rsidP="00921F3A">
      <w:pPr>
        <w:spacing w:line="180" w:lineRule="atLeast"/>
        <w:rPr>
          <w:rFonts w:asciiTheme="minorEastAsia" w:hAnsiTheme="minorEastAsia"/>
          <w:sz w:val="18"/>
          <w:szCs w:val="18"/>
        </w:rPr>
      </w:pPr>
    </w:p>
    <w:p w:rsidR="00C80B3B" w:rsidRPr="00E1202F" w:rsidRDefault="000747B1" w:rsidP="00921F3A">
      <w:pPr>
        <w:spacing w:line="180" w:lineRule="atLeast"/>
        <w:ind w:left="100"/>
        <w:rPr>
          <w:rFonts w:asciiTheme="minorEastAsia" w:hAnsiTheme="minorEastAsia"/>
          <w:b/>
          <w:sz w:val="18"/>
          <w:szCs w:val="18"/>
        </w:rPr>
      </w:pPr>
      <w:r w:rsidRPr="00E1202F">
        <w:rPr>
          <w:rFonts w:asciiTheme="minorEastAsia" w:hAnsiTheme="minorEastAsia" w:cs="ＭＳ 明朝"/>
          <w:b/>
          <w:color w:val="272727"/>
          <w:sz w:val="18"/>
          <w:szCs w:val="18"/>
        </w:rPr>
        <w:t>(別途協議)</w:t>
      </w:r>
    </w:p>
    <w:p w:rsidR="00E1202F" w:rsidRDefault="000747B1" w:rsidP="00E1202F">
      <w:pPr>
        <w:spacing w:line="180" w:lineRule="atLeast"/>
        <w:ind w:left="723" w:hangingChars="400" w:hanging="723"/>
        <w:rPr>
          <w:rFonts w:asciiTheme="minorEastAsia" w:hAnsiTheme="minorEastAsia" w:cs="ＭＳ 明朝"/>
          <w:color w:val="272727"/>
          <w:sz w:val="18"/>
          <w:szCs w:val="18"/>
        </w:rPr>
      </w:pPr>
      <w:r w:rsidRPr="00E1202F">
        <w:rPr>
          <w:rFonts w:asciiTheme="minorEastAsia" w:hAnsiTheme="minorEastAsia" w:cs="ＭＳ 明朝"/>
          <w:b/>
          <w:color w:val="272727"/>
          <w:sz w:val="18"/>
          <w:szCs w:val="18"/>
        </w:rPr>
        <w:t>第</w:t>
      </w:r>
      <w:r w:rsidR="00F959FA" w:rsidRPr="00E1202F">
        <w:rPr>
          <w:rFonts w:asciiTheme="minorEastAsia" w:hAnsiTheme="minorEastAsia" w:cs="ＭＳ 明朝"/>
          <w:b/>
          <w:color w:val="272727"/>
          <w:sz w:val="18"/>
          <w:szCs w:val="18"/>
        </w:rPr>
        <w:t>１２</w:t>
      </w:r>
      <w:r w:rsidRPr="00E1202F">
        <w:rPr>
          <w:rFonts w:asciiTheme="minorEastAsia" w:hAnsiTheme="minorEastAsia" w:cs="ＭＳ 明朝"/>
          <w:b/>
          <w:color w:val="272727"/>
          <w:sz w:val="18"/>
          <w:szCs w:val="18"/>
        </w:rPr>
        <w:t>条</w:t>
      </w:r>
      <w:r w:rsidR="00F959FA">
        <w:rPr>
          <w:rFonts w:asciiTheme="minorEastAsia" w:hAnsiTheme="minorEastAsia" w:cs="ＭＳ 明朝"/>
          <w:color w:val="272727"/>
          <w:sz w:val="18"/>
          <w:szCs w:val="18"/>
        </w:rPr>
        <w:t xml:space="preserve">　</w:t>
      </w:r>
      <w:r w:rsidRPr="00921F3A">
        <w:rPr>
          <w:rFonts w:asciiTheme="minorEastAsia" w:hAnsiTheme="minorEastAsia" w:cs="ＭＳ 明朝"/>
          <w:color w:val="272727"/>
          <w:sz w:val="18"/>
          <w:szCs w:val="18"/>
        </w:rPr>
        <w:t>この契約に定めのない事項及びこの契約の解釈につき疑義を生じた事項については、甲及び乙は信義誠実の原</w:t>
      </w:r>
    </w:p>
    <w:p w:rsidR="00C80B3B" w:rsidRPr="00921F3A" w:rsidRDefault="000747B1" w:rsidP="00E1202F">
      <w:pPr>
        <w:spacing w:line="180" w:lineRule="atLeast"/>
        <w:ind w:leftChars="100" w:left="750" w:hangingChars="300" w:hanging="540"/>
        <w:rPr>
          <w:rFonts w:asciiTheme="minorEastAsia" w:hAnsiTheme="minorEastAsia"/>
          <w:sz w:val="18"/>
          <w:szCs w:val="18"/>
        </w:rPr>
      </w:pPr>
      <w:r w:rsidRPr="00921F3A">
        <w:rPr>
          <w:rFonts w:asciiTheme="minorEastAsia" w:hAnsiTheme="minorEastAsia" w:cs="ＭＳ 明朝"/>
          <w:color w:val="272727"/>
          <w:sz w:val="18"/>
          <w:szCs w:val="18"/>
        </w:rPr>
        <w:t>則に則り</w:t>
      </w:r>
      <w:r w:rsidR="00F959FA">
        <w:rPr>
          <w:rFonts w:asciiTheme="minorEastAsia" w:hAnsiTheme="minorEastAsia" w:cs="ＭＳ 明朝"/>
          <w:color w:val="272727"/>
          <w:sz w:val="18"/>
          <w:szCs w:val="18"/>
        </w:rPr>
        <w:t>協議</w:t>
      </w:r>
      <w:r w:rsidRPr="00921F3A">
        <w:rPr>
          <w:rFonts w:asciiTheme="minorEastAsia" w:hAnsiTheme="minorEastAsia" w:cs="ＭＳ 明朝"/>
          <w:color w:val="252525"/>
          <w:sz w:val="18"/>
          <w:szCs w:val="18"/>
        </w:rPr>
        <w:t>の上定めるものとする。</w:t>
      </w:r>
    </w:p>
    <w:p w:rsidR="00C80B3B" w:rsidRPr="00E1202F" w:rsidRDefault="00C80B3B" w:rsidP="00921F3A">
      <w:pPr>
        <w:spacing w:line="180" w:lineRule="atLeast"/>
        <w:rPr>
          <w:rFonts w:asciiTheme="minorEastAsia" w:hAnsiTheme="minorEastAsia"/>
          <w:sz w:val="18"/>
          <w:szCs w:val="18"/>
        </w:rPr>
      </w:pPr>
    </w:p>
    <w:p w:rsidR="00C80B3B" w:rsidRPr="00921F3A" w:rsidRDefault="00E1202F" w:rsidP="00921F3A">
      <w:pPr>
        <w:spacing w:line="180" w:lineRule="atLeast"/>
        <w:ind w:left="100"/>
        <w:rPr>
          <w:rFonts w:asciiTheme="minorEastAsia" w:hAnsiTheme="minorEastAsia"/>
          <w:sz w:val="18"/>
          <w:szCs w:val="18"/>
        </w:rPr>
      </w:pPr>
      <w:r>
        <w:rPr>
          <w:rFonts w:asciiTheme="minorEastAsia" w:hAnsiTheme="minorEastAsia" w:cs="ＭＳ 明朝"/>
          <w:color w:val="262626"/>
          <w:sz w:val="18"/>
          <w:szCs w:val="18"/>
        </w:rPr>
        <w:t>（</w:t>
      </w:r>
      <w:r w:rsidR="000747B1" w:rsidRPr="00921F3A">
        <w:rPr>
          <w:rFonts w:asciiTheme="minorEastAsia" w:hAnsiTheme="minorEastAsia" w:cs="ＭＳ 明朝"/>
          <w:color w:val="262626"/>
          <w:sz w:val="18"/>
          <w:szCs w:val="18"/>
        </w:rPr>
        <w:t>附則</w:t>
      </w:r>
      <w:r>
        <w:rPr>
          <w:rFonts w:asciiTheme="minorEastAsia" w:hAnsiTheme="minorEastAsia" w:cs="ＭＳ 明朝"/>
          <w:color w:val="262626"/>
          <w:sz w:val="18"/>
          <w:szCs w:val="18"/>
        </w:rPr>
        <w:t>）</w:t>
      </w:r>
    </w:p>
    <w:p w:rsidR="00C80B3B" w:rsidRPr="00921F3A" w:rsidRDefault="000747B1" w:rsidP="00921F3A">
      <w:pPr>
        <w:spacing w:line="180" w:lineRule="atLeast"/>
        <w:rPr>
          <w:rFonts w:asciiTheme="minorEastAsia" w:hAnsiTheme="minorEastAsia"/>
          <w:sz w:val="18"/>
          <w:szCs w:val="18"/>
        </w:rPr>
      </w:pPr>
      <w:r w:rsidRPr="00921F3A">
        <w:rPr>
          <w:rFonts w:asciiTheme="minorEastAsia" w:hAnsiTheme="minorEastAsia" w:cs="ＭＳ 明朝"/>
          <w:color w:val="222222"/>
          <w:sz w:val="18"/>
          <w:szCs w:val="18"/>
        </w:rPr>
        <w:t>この約款は平成</w:t>
      </w:r>
      <w:r w:rsidR="00E1202F">
        <w:rPr>
          <w:rFonts w:asciiTheme="minorEastAsia" w:hAnsiTheme="minorEastAsia" w:cs="ＭＳ 明朝"/>
          <w:color w:val="222222"/>
          <w:sz w:val="18"/>
          <w:szCs w:val="18"/>
        </w:rPr>
        <w:t>２７</w:t>
      </w:r>
      <w:r w:rsidRPr="00921F3A">
        <w:rPr>
          <w:rFonts w:asciiTheme="minorEastAsia" w:hAnsiTheme="minorEastAsia" w:cs="ＭＳ 明朝"/>
          <w:color w:val="222222"/>
          <w:sz w:val="18"/>
          <w:szCs w:val="18"/>
        </w:rPr>
        <w:t>年</w:t>
      </w:r>
      <w:r w:rsidR="00837FB4">
        <w:rPr>
          <w:rFonts w:asciiTheme="minorEastAsia" w:hAnsiTheme="minorEastAsia" w:cs="ＭＳ 明朝"/>
          <w:color w:val="222222"/>
          <w:sz w:val="18"/>
          <w:szCs w:val="18"/>
        </w:rPr>
        <w:t>７</w:t>
      </w:r>
      <w:r w:rsidRPr="00921F3A">
        <w:rPr>
          <w:rFonts w:asciiTheme="minorEastAsia" w:hAnsiTheme="minorEastAsia" w:cs="ＭＳ 明朝"/>
          <w:color w:val="222222"/>
          <w:sz w:val="18"/>
          <w:szCs w:val="18"/>
        </w:rPr>
        <w:t>月</w:t>
      </w:r>
      <w:r w:rsidR="00837FB4">
        <w:rPr>
          <w:rFonts w:asciiTheme="minorEastAsia" w:hAnsiTheme="minorEastAsia" w:cs="ＭＳ 明朝"/>
          <w:color w:val="222222"/>
          <w:sz w:val="18"/>
          <w:szCs w:val="18"/>
        </w:rPr>
        <w:t>１</w:t>
      </w:r>
      <w:r w:rsidRPr="00921F3A">
        <w:rPr>
          <w:rFonts w:asciiTheme="minorEastAsia" w:hAnsiTheme="minorEastAsia" w:cs="ＭＳ 明朝"/>
          <w:color w:val="222222"/>
          <w:sz w:val="18"/>
          <w:szCs w:val="18"/>
        </w:rPr>
        <w:t>日より施行する。</w:t>
      </w:r>
      <w:bookmarkStart w:id="0" w:name="_GoBack"/>
      <w:bookmarkEnd w:id="0"/>
    </w:p>
    <w:sectPr w:rsidR="00C80B3B" w:rsidRPr="00921F3A" w:rsidSect="000E2FDD">
      <w:pgSz w:w="11905" w:h="16837"/>
      <w:pgMar w:top="1440" w:right="1080" w:bottom="1440" w:left="1080" w:header="720" w:footer="720"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C5" w:rsidRDefault="007D66C5" w:rsidP="003B20F8">
      <w:r>
        <w:separator/>
      </w:r>
    </w:p>
  </w:endnote>
  <w:endnote w:type="continuationSeparator" w:id="0">
    <w:p w:rsidR="007D66C5" w:rsidRDefault="007D66C5" w:rsidP="003B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C5" w:rsidRDefault="007D66C5" w:rsidP="003B20F8">
      <w:r>
        <w:separator/>
      </w:r>
    </w:p>
  </w:footnote>
  <w:footnote w:type="continuationSeparator" w:id="0">
    <w:p w:rsidR="007D66C5" w:rsidRDefault="007D66C5" w:rsidP="003B2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3B"/>
    <w:rsid w:val="00021881"/>
    <w:rsid w:val="000747B1"/>
    <w:rsid w:val="000E2FDD"/>
    <w:rsid w:val="003B20F8"/>
    <w:rsid w:val="0051265D"/>
    <w:rsid w:val="006210FB"/>
    <w:rsid w:val="00633B22"/>
    <w:rsid w:val="006612F5"/>
    <w:rsid w:val="007D66C5"/>
    <w:rsid w:val="00837FB4"/>
    <w:rsid w:val="00921F3A"/>
    <w:rsid w:val="00C11838"/>
    <w:rsid w:val="00C80B3B"/>
    <w:rsid w:val="00E1202F"/>
    <w:rsid w:val="00EC3258"/>
    <w:rsid w:val="00F9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0F8"/>
    <w:pPr>
      <w:tabs>
        <w:tab w:val="center" w:pos="4252"/>
        <w:tab w:val="right" w:pos="8504"/>
      </w:tabs>
      <w:snapToGrid w:val="0"/>
    </w:pPr>
  </w:style>
  <w:style w:type="character" w:customStyle="1" w:styleId="a4">
    <w:name w:val="ヘッダー (文字)"/>
    <w:basedOn w:val="a0"/>
    <w:link w:val="a3"/>
    <w:uiPriority w:val="99"/>
    <w:rsid w:val="003B20F8"/>
  </w:style>
  <w:style w:type="paragraph" w:styleId="a5">
    <w:name w:val="footer"/>
    <w:basedOn w:val="a"/>
    <w:link w:val="a6"/>
    <w:uiPriority w:val="99"/>
    <w:unhideWhenUsed/>
    <w:rsid w:val="003B20F8"/>
    <w:pPr>
      <w:tabs>
        <w:tab w:val="center" w:pos="4252"/>
        <w:tab w:val="right" w:pos="8504"/>
      </w:tabs>
      <w:snapToGrid w:val="0"/>
    </w:pPr>
  </w:style>
  <w:style w:type="character" w:customStyle="1" w:styleId="a6">
    <w:name w:val="フッター (文字)"/>
    <w:basedOn w:val="a0"/>
    <w:link w:val="a5"/>
    <w:uiPriority w:val="99"/>
    <w:rsid w:val="003B2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0F8"/>
    <w:pPr>
      <w:tabs>
        <w:tab w:val="center" w:pos="4252"/>
        <w:tab w:val="right" w:pos="8504"/>
      </w:tabs>
      <w:snapToGrid w:val="0"/>
    </w:pPr>
  </w:style>
  <w:style w:type="character" w:customStyle="1" w:styleId="a4">
    <w:name w:val="ヘッダー (文字)"/>
    <w:basedOn w:val="a0"/>
    <w:link w:val="a3"/>
    <w:uiPriority w:val="99"/>
    <w:rsid w:val="003B20F8"/>
  </w:style>
  <w:style w:type="paragraph" w:styleId="a5">
    <w:name w:val="footer"/>
    <w:basedOn w:val="a"/>
    <w:link w:val="a6"/>
    <w:uiPriority w:val="99"/>
    <w:unhideWhenUsed/>
    <w:rsid w:val="003B20F8"/>
    <w:pPr>
      <w:tabs>
        <w:tab w:val="center" w:pos="4252"/>
        <w:tab w:val="right" w:pos="8504"/>
      </w:tabs>
      <w:snapToGrid w:val="0"/>
    </w:pPr>
  </w:style>
  <w:style w:type="character" w:customStyle="1" w:styleId="a6">
    <w:name w:val="フッター (文字)"/>
    <w:basedOn w:val="a0"/>
    <w:link w:val="a5"/>
    <w:uiPriority w:val="99"/>
    <w:rsid w:val="003B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4</cp:revision>
  <cp:lastPrinted>2015-06-30T09:15:00Z</cp:lastPrinted>
  <dcterms:created xsi:type="dcterms:W3CDTF">2014-12-18T08:10:00Z</dcterms:created>
  <dcterms:modified xsi:type="dcterms:W3CDTF">2015-06-30T09:15:00Z</dcterms:modified>
</cp:coreProperties>
</file>